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BC" w:rsidRDefault="00032FBC">
      <w:pPr>
        <w:widowControl/>
        <w:jc w:val="left"/>
        <w:rPr>
          <w:rFonts w:ascii="黑体" w:eastAsia="黑体" w:hAnsi="宋体" w:cs="宋体"/>
          <w:kern w:val="0"/>
          <w:sz w:val="28"/>
          <w:szCs w:val="28"/>
        </w:rPr>
      </w:pPr>
      <w:bookmarkStart w:id="0" w:name="_GoBack"/>
      <w:bookmarkEnd w:id="0"/>
    </w:p>
    <w:p w:rsidR="00032FBC" w:rsidRDefault="00032FBC">
      <w:pPr>
        <w:widowControl/>
        <w:jc w:val="left"/>
        <w:rPr>
          <w:rFonts w:ascii="黑体" w:eastAsia="黑体" w:hAnsi="宋体" w:cs="宋体"/>
          <w:kern w:val="0"/>
          <w:sz w:val="28"/>
          <w:szCs w:val="28"/>
        </w:rPr>
      </w:pPr>
    </w:p>
    <w:p w:rsidR="00032FBC" w:rsidRDefault="00032FBC">
      <w:pPr>
        <w:widowControl/>
        <w:jc w:val="left"/>
        <w:rPr>
          <w:rFonts w:ascii="黑体" w:eastAsia="黑体" w:hAnsi="宋体" w:cs="宋体"/>
          <w:kern w:val="0"/>
          <w:sz w:val="28"/>
          <w:szCs w:val="28"/>
        </w:rPr>
      </w:pPr>
    </w:p>
    <w:p w:rsidR="00032FBC" w:rsidRDefault="00032FBC">
      <w:pPr>
        <w:widowControl/>
        <w:jc w:val="left"/>
        <w:rPr>
          <w:rFonts w:ascii="黑体" w:eastAsia="黑体" w:hAnsi="宋体" w:cs="宋体"/>
          <w:kern w:val="0"/>
          <w:sz w:val="28"/>
          <w:szCs w:val="28"/>
        </w:rPr>
      </w:pPr>
    </w:p>
    <w:p w:rsidR="00032FBC" w:rsidRDefault="00032FBC">
      <w:pPr>
        <w:widowControl/>
        <w:jc w:val="left"/>
        <w:rPr>
          <w:rFonts w:ascii="黑体" w:eastAsia="黑体" w:hAnsi="宋体" w:cs="宋体"/>
          <w:kern w:val="0"/>
          <w:sz w:val="28"/>
          <w:szCs w:val="28"/>
        </w:rPr>
      </w:pPr>
    </w:p>
    <w:p w:rsidR="00032FBC" w:rsidRDefault="00032FBC">
      <w:pPr>
        <w:widowControl/>
        <w:jc w:val="left"/>
        <w:rPr>
          <w:rFonts w:ascii="黑体" w:eastAsia="黑体" w:hAnsi="宋体" w:cs="宋体"/>
          <w:kern w:val="0"/>
          <w:sz w:val="28"/>
          <w:szCs w:val="28"/>
        </w:rPr>
      </w:pPr>
    </w:p>
    <w:p w:rsidR="00032FBC" w:rsidRDefault="00032FBC">
      <w:pPr>
        <w:widowControl/>
        <w:jc w:val="left"/>
        <w:rPr>
          <w:rFonts w:ascii="黑体" w:eastAsia="黑体" w:hAnsi="宋体" w:cs="宋体"/>
          <w:kern w:val="0"/>
          <w:sz w:val="28"/>
          <w:szCs w:val="28"/>
        </w:rPr>
      </w:pPr>
    </w:p>
    <w:p w:rsidR="00032FBC" w:rsidRPr="00690782" w:rsidRDefault="002C3A20">
      <w:pPr>
        <w:jc w:val="center"/>
        <w:rPr>
          <w:rFonts w:ascii="黑体" w:eastAsia="黑体" w:hAnsi="黑体" w:cs="黑体"/>
          <w:sz w:val="52"/>
          <w:szCs w:val="52"/>
        </w:rPr>
      </w:pPr>
      <w:r w:rsidRPr="00690782">
        <w:rPr>
          <w:rFonts w:ascii="黑体" w:eastAsia="黑体" w:hAnsi="黑体" w:cs="黑体" w:hint="eastAsia"/>
          <w:sz w:val="52"/>
          <w:szCs w:val="52"/>
        </w:rPr>
        <w:t>市委宣传部</w:t>
      </w:r>
    </w:p>
    <w:p w:rsidR="00032FBC" w:rsidRPr="00690782" w:rsidRDefault="002C3A20">
      <w:pPr>
        <w:jc w:val="center"/>
        <w:rPr>
          <w:rFonts w:ascii="黑体" w:eastAsia="黑体" w:hAnsi="黑体" w:cs="黑体"/>
          <w:sz w:val="52"/>
          <w:szCs w:val="52"/>
        </w:rPr>
      </w:pPr>
      <w:r w:rsidRPr="00690782">
        <w:rPr>
          <w:rFonts w:ascii="黑体" w:eastAsia="黑体" w:hAnsi="黑体" w:cs="黑体" w:hint="eastAsia"/>
          <w:sz w:val="52"/>
          <w:szCs w:val="52"/>
        </w:rPr>
        <w:t>201</w:t>
      </w:r>
      <w:r w:rsidR="0041596D" w:rsidRPr="00690782">
        <w:rPr>
          <w:rFonts w:ascii="黑体" w:eastAsia="黑体" w:hAnsi="黑体" w:cs="黑体" w:hint="eastAsia"/>
          <w:sz w:val="52"/>
          <w:szCs w:val="52"/>
        </w:rPr>
        <w:t>8</w:t>
      </w:r>
      <w:r w:rsidRPr="00690782">
        <w:rPr>
          <w:rFonts w:ascii="黑体" w:eastAsia="黑体" w:hAnsi="黑体" w:cs="黑体" w:hint="eastAsia"/>
          <w:sz w:val="52"/>
          <w:szCs w:val="52"/>
        </w:rPr>
        <w:t>年度部门决算</w:t>
      </w:r>
    </w:p>
    <w:p w:rsidR="00032FBC" w:rsidRPr="00690782" w:rsidRDefault="00032FBC">
      <w:pPr>
        <w:jc w:val="center"/>
        <w:rPr>
          <w:rFonts w:ascii="黑体" w:eastAsia="黑体" w:hAnsi="黑体" w:cs="黑体"/>
          <w:sz w:val="52"/>
          <w:szCs w:val="52"/>
        </w:rPr>
      </w:pPr>
    </w:p>
    <w:p w:rsidR="00032FBC" w:rsidRPr="00690782" w:rsidRDefault="00032FBC">
      <w:pPr>
        <w:jc w:val="center"/>
        <w:rPr>
          <w:rFonts w:ascii="黑体" w:eastAsia="黑体" w:hAnsi="黑体" w:cs="黑体"/>
          <w:sz w:val="52"/>
          <w:szCs w:val="52"/>
        </w:rPr>
      </w:pPr>
    </w:p>
    <w:p w:rsidR="00032FBC" w:rsidRPr="00690782" w:rsidRDefault="00032FBC">
      <w:pPr>
        <w:jc w:val="center"/>
        <w:rPr>
          <w:rFonts w:ascii="黑体" w:eastAsia="黑体" w:hAnsi="黑体" w:cs="黑体"/>
          <w:sz w:val="52"/>
          <w:szCs w:val="52"/>
        </w:rPr>
      </w:pPr>
    </w:p>
    <w:p w:rsidR="00032FBC" w:rsidRPr="00690782" w:rsidRDefault="00032FBC">
      <w:pPr>
        <w:jc w:val="center"/>
        <w:rPr>
          <w:rFonts w:ascii="黑体" w:eastAsia="黑体" w:hAnsi="黑体" w:cs="黑体"/>
          <w:sz w:val="52"/>
          <w:szCs w:val="52"/>
        </w:rPr>
      </w:pPr>
    </w:p>
    <w:p w:rsidR="00032FBC" w:rsidRPr="00690782" w:rsidRDefault="00032FBC">
      <w:pPr>
        <w:jc w:val="center"/>
        <w:rPr>
          <w:rFonts w:ascii="黑体" w:eastAsia="黑体" w:hAnsi="黑体" w:cs="黑体"/>
          <w:sz w:val="52"/>
          <w:szCs w:val="52"/>
        </w:rPr>
      </w:pPr>
    </w:p>
    <w:p w:rsidR="00032FBC" w:rsidRPr="00690782" w:rsidRDefault="00032FBC">
      <w:pPr>
        <w:jc w:val="center"/>
        <w:rPr>
          <w:rFonts w:ascii="黑体" w:eastAsia="黑体" w:hAnsi="黑体" w:cs="黑体"/>
          <w:sz w:val="52"/>
          <w:szCs w:val="52"/>
        </w:rPr>
      </w:pPr>
    </w:p>
    <w:p w:rsidR="00032FBC" w:rsidRPr="00690782" w:rsidRDefault="002C3A20">
      <w:pPr>
        <w:jc w:val="center"/>
        <w:rPr>
          <w:rFonts w:ascii="黑体" w:eastAsia="黑体" w:hAnsi="黑体" w:cs="黑体"/>
          <w:sz w:val="32"/>
          <w:szCs w:val="32"/>
        </w:rPr>
        <w:sectPr w:rsidR="00032FBC" w:rsidRPr="00690782">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87" w:header="850" w:footer="992" w:gutter="0"/>
          <w:pgNumType w:fmt="numberInDash"/>
          <w:cols w:space="720"/>
          <w:docGrid w:type="lines" w:linePitch="317"/>
        </w:sectPr>
      </w:pPr>
      <w:r w:rsidRPr="00690782">
        <w:rPr>
          <w:rFonts w:ascii="黑体" w:eastAsia="黑体" w:hAnsi="黑体" w:cs="黑体" w:hint="eastAsia"/>
          <w:sz w:val="32"/>
          <w:szCs w:val="32"/>
        </w:rPr>
        <w:t>二〇一</w:t>
      </w:r>
      <w:r w:rsidR="0041596D" w:rsidRPr="00690782">
        <w:rPr>
          <w:rFonts w:ascii="黑体" w:eastAsia="黑体" w:hAnsi="黑体" w:cs="黑体" w:hint="eastAsia"/>
          <w:sz w:val="32"/>
          <w:szCs w:val="32"/>
        </w:rPr>
        <w:t>九</w:t>
      </w:r>
      <w:r w:rsidRPr="00690782">
        <w:rPr>
          <w:rFonts w:ascii="黑体" w:eastAsia="黑体" w:hAnsi="黑体" w:cs="黑体" w:hint="eastAsia"/>
          <w:sz w:val="32"/>
          <w:szCs w:val="32"/>
        </w:rPr>
        <w:t>年九月</w:t>
      </w:r>
    </w:p>
    <w:p w:rsidR="00032FBC" w:rsidRPr="00690782" w:rsidRDefault="002C3A20">
      <w:pPr>
        <w:jc w:val="center"/>
        <w:rPr>
          <w:rFonts w:ascii="黑体" w:eastAsia="黑体" w:hAnsi="黑体" w:cs="黑体"/>
          <w:sz w:val="36"/>
          <w:szCs w:val="36"/>
        </w:rPr>
      </w:pPr>
      <w:r w:rsidRPr="00690782">
        <w:rPr>
          <w:rFonts w:ascii="黑体" w:eastAsia="黑体" w:hAnsi="黑体" w:cs="黑体" w:hint="eastAsia"/>
          <w:sz w:val="36"/>
          <w:szCs w:val="36"/>
        </w:rPr>
        <w:lastRenderedPageBreak/>
        <w:t>目　　录</w:t>
      </w:r>
    </w:p>
    <w:p w:rsidR="00032FBC" w:rsidRPr="00690782" w:rsidRDefault="002C3A20">
      <w:pPr>
        <w:jc w:val="left"/>
        <w:rPr>
          <w:rFonts w:ascii="黑体" w:eastAsia="黑体" w:hAnsi="黑体" w:cs="黑体"/>
          <w:sz w:val="32"/>
          <w:szCs w:val="32"/>
        </w:rPr>
      </w:pPr>
      <w:r w:rsidRPr="00690782">
        <w:rPr>
          <w:rFonts w:ascii="黑体" w:eastAsia="黑体" w:hAnsi="黑体" w:cs="黑体" w:hint="eastAsia"/>
          <w:sz w:val="32"/>
          <w:szCs w:val="32"/>
        </w:rPr>
        <w:t>第一部分　　市委宣传部概况</w:t>
      </w:r>
    </w:p>
    <w:p w:rsidR="00032FBC" w:rsidRPr="00690782" w:rsidRDefault="002C3A20">
      <w:pPr>
        <w:numPr>
          <w:ilvl w:val="0"/>
          <w:numId w:val="1"/>
        </w:numPr>
        <w:ind w:firstLineChars="200" w:firstLine="640"/>
        <w:jc w:val="left"/>
        <w:rPr>
          <w:rFonts w:ascii="宋体" w:hAnsi="宋体" w:cs="宋体"/>
          <w:sz w:val="32"/>
          <w:szCs w:val="32"/>
        </w:rPr>
      </w:pPr>
      <w:r w:rsidRPr="00690782">
        <w:rPr>
          <w:rFonts w:ascii="宋体" w:hAnsi="宋体" w:cs="宋体" w:hint="eastAsia"/>
          <w:sz w:val="32"/>
          <w:szCs w:val="32"/>
        </w:rPr>
        <w:t>机构设置</w:t>
      </w:r>
    </w:p>
    <w:p w:rsidR="00032FBC" w:rsidRPr="00690782" w:rsidRDefault="002C3A20">
      <w:pPr>
        <w:numPr>
          <w:ilvl w:val="0"/>
          <w:numId w:val="1"/>
        </w:numPr>
        <w:ind w:firstLineChars="200" w:firstLine="640"/>
        <w:jc w:val="left"/>
        <w:rPr>
          <w:rFonts w:ascii="宋体" w:hAnsi="宋体" w:cs="宋体"/>
          <w:sz w:val="32"/>
          <w:szCs w:val="32"/>
        </w:rPr>
      </w:pPr>
      <w:r w:rsidRPr="00690782">
        <w:rPr>
          <w:rFonts w:ascii="宋体" w:hAnsi="宋体" w:cs="宋体" w:hint="eastAsia"/>
          <w:sz w:val="32"/>
          <w:szCs w:val="32"/>
        </w:rPr>
        <w:t>部门职责</w:t>
      </w:r>
    </w:p>
    <w:p w:rsidR="00032FBC" w:rsidRPr="00690782" w:rsidRDefault="002C3A20">
      <w:pPr>
        <w:numPr>
          <w:ilvl w:val="0"/>
          <w:numId w:val="1"/>
        </w:numPr>
        <w:ind w:firstLineChars="200" w:firstLine="640"/>
        <w:jc w:val="left"/>
        <w:rPr>
          <w:rFonts w:ascii="宋体" w:hAnsi="宋体" w:cs="宋体"/>
          <w:sz w:val="32"/>
          <w:szCs w:val="32"/>
        </w:rPr>
      </w:pPr>
      <w:r w:rsidRPr="00690782">
        <w:rPr>
          <w:rFonts w:ascii="宋体" w:hAnsi="宋体" w:cs="宋体" w:hint="eastAsia"/>
          <w:sz w:val="32"/>
          <w:szCs w:val="32"/>
        </w:rPr>
        <w:t>人员构成</w:t>
      </w:r>
    </w:p>
    <w:p w:rsidR="00032FBC" w:rsidRPr="00690782" w:rsidRDefault="002C3A20">
      <w:pPr>
        <w:numPr>
          <w:ilvl w:val="0"/>
          <w:numId w:val="1"/>
        </w:numPr>
        <w:ind w:firstLineChars="200" w:firstLine="640"/>
        <w:jc w:val="left"/>
        <w:rPr>
          <w:rFonts w:ascii="宋体" w:hAnsi="宋体" w:cs="宋体"/>
          <w:sz w:val="32"/>
          <w:szCs w:val="32"/>
        </w:rPr>
      </w:pPr>
      <w:r w:rsidRPr="00690782">
        <w:rPr>
          <w:rFonts w:ascii="宋体" w:hAnsi="宋体" w:cs="宋体" w:hint="eastAsia"/>
          <w:sz w:val="32"/>
          <w:szCs w:val="32"/>
        </w:rPr>
        <w:t>决算构成</w:t>
      </w:r>
    </w:p>
    <w:p w:rsidR="00032FBC" w:rsidRPr="00690782" w:rsidRDefault="002C3A20">
      <w:pPr>
        <w:jc w:val="left"/>
        <w:rPr>
          <w:rFonts w:ascii="黑体" w:eastAsia="黑体" w:hAnsi="黑体" w:cs="黑体"/>
          <w:sz w:val="32"/>
          <w:szCs w:val="32"/>
        </w:rPr>
      </w:pPr>
      <w:r w:rsidRPr="00690782">
        <w:rPr>
          <w:rFonts w:ascii="黑体" w:eastAsia="黑体" w:hAnsi="黑体" w:cs="黑体" w:hint="eastAsia"/>
          <w:sz w:val="32"/>
          <w:szCs w:val="32"/>
        </w:rPr>
        <w:t>第二部分　　201</w:t>
      </w:r>
      <w:r w:rsidR="0041596D" w:rsidRPr="00690782">
        <w:rPr>
          <w:rFonts w:ascii="黑体" w:eastAsia="黑体" w:hAnsi="黑体" w:cs="黑体" w:hint="eastAsia"/>
          <w:sz w:val="32"/>
          <w:szCs w:val="32"/>
        </w:rPr>
        <w:t>8</w:t>
      </w:r>
      <w:r w:rsidRPr="00690782">
        <w:rPr>
          <w:rFonts w:ascii="黑体" w:eastAsia="黑体" w:hAnsi="黑体" w:cs="黑体" w:hint="eastAsia"/>
          <w:sz w:val="32"/>
          <w:szCs w:val="32"/>
        </w:rPr>
        <w:t>年度部门决算表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一、收入支出决算总表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二、收入决算表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三、支出决算表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四、财政拨款收入支出决算总表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五、一般公共预算财政拨款支出决算表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六、一般公共预算财政拨款基本支出决算表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七、一般公共预算财政拨款“三公”经费支出决算表</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八、政府性基金预算财政拨款收入支出决算表</w:t>
      </w:r>
    </w:p>
    <w:p w:rsidR="00032FBC" w:rsidRPr="00690782" w:rsidRDefault="002C3A20">
      <w:pPr>
        <w:jc w:val="left"/>
        <w:rPr>
          <w:rFonts w:ascii="黑体" w:eastAsia="黑体" w:hAnsi="黑体" w:cs="黑体"/>
          <w:sz w:val="32"/>
          <w:szCs w:val="32"/>
        </w:rPr>
      </w:pPr>
      <w:r w:rsidRPr="00690782">
        <w:rPr>
          <w:rFonts w:ascii="黑体" w:eastAsia="黑体" w:hAnsi="黑体" w:cs="黑体" w:hint="eastAsia"/>
          <w:sz w:val="32"/>
          <w:szCs w:val="32"/>
        </w:rPr>
        <w:t>第三部分　　201</w:t>
      </w:r>
      <w:r w:rsidR="0041596D" w:rsidRPr="00690782">
        <w:rPr>
          <w:rFonts w:ascii="黑体" w:eastAsia="黑体" w:hAnsi="黑体" w:cs="黑体" w:hint="eastAsia"/>
          <w:sz w:val="32"/>
          <w:szCs w:val="32"/>
        </w:rPr>
        <w:t>8</w:t>
      </w:r>
      <w:r w:rsidRPr="00690782">
        <w:rPr>
          <w:rFonts w:ascii="黑体" w:eastAsia="黑体" w:hAnsi="黑体" w:cs="黑体" w:hint="eastAsia"/>
          <w:sz w:val="32"/>
          <w:szCs w:val="32"/>
        </w:rPr>
        <w:t>年度部门决算情况说明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一、收入支出决算总体情况说明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二、收入决算情况说明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三、支出决算情况说明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四、财政拨款收入支出决算总体情况说明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五、一般公共预算财政拨款支出决算情况说明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六、一般公共预算财政拨款基本支出决算情况说明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lastRenderedPageBreak/>
        <w:t>七、一般公共预算财政拨款“三公”经费支出决算情况说明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八、预算绩效情况说明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九、政府性基金预算财政拨款支出决算情况说明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十、机关运行经费支出情况说明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十一、政府采购支出情况说明</w:t>
      </w:r>
    </w:p>
    <w:p w:rsidR="00032FBC" w:rsidRPr="00690782" w:rsidRDefault="002C3A20">
      <w:pPr>
        <w:ind w:firstLineChars="200" w:firstLine="640"/>
        <w:jc w:val="left"/>
        <w:rPr>
          <w:rFonts w:ascii="宋体" w:hAnsi="宋体" w:cs="宋体"/>
          <w:sz w:val="32"/>
          <w:szCs w:val="32"/>
        </w:rPr>
      </w:pPr>
      <w:r w:rsidRPr="00690782">
        <w:rPr>
          <w:rFonts w:ascii="宋体" w:hAnsi="宋体" w:cs="宋体" w:hint="eastAsia"/>
          <w:sz w:val="32"/>
          <w:szCs w:val="32"/>
        </w:rPr>
        <w:t>十二、国有资产占用情况说明</w:t>
      </w:r>
    </w:p>
    <w:p w:rsidR="00032FBC" w:rsidRPr="00690782" w:rsidRDefault="002C3A20">
      <w:pPr>
        <w:jc w:val="left"/>
        <w:rPr>
          <w:rFonts w:ascii="黑体" w:eastAsia="黑体" w:hAnsi="黑体" w:cs="黑体"/>
          <w:sz w:val="32"/>
          <w:szCs w:val="32"/>
        </w:rPr>
        <w:sectPr w:rsidR="00032FBC" w:rsidRPr="00690782">
          <w:footerReference w:type="default" r:id="rId15"/>
          <w:pgSz w:w="11906" w:h="16838"/>
          <w:pgMar w:top="1440" w:right="1531" w:bottom="1440" w:left="1587" w:header="850" w:footer="992" w:gutter="0"/>
          <w:pgNumType w:fmt="numberInDash"/>
          <w:cols w:space="720"/>
          <w:docGrid w:type="lines" w:linePitch="317"/>
        </w:sectPr>
      </w:pPr>
      <w:r w:rsidRPr="00690782">
        <w:rPr>
          <w:rFonts w:ascii="黑体" w:eastAsia="黑体" w:hAnsi="黑体" w:cs="黑体" w:hint="eastAsia"/>
          <w:sz w:val="32"/>
          <w:szCs w:val="32"/>
        </w:rPr>
        <w:t>第四部分　　名词解释</w:t>
      </w: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2C3A20">
      <w:pPr>
        <w:widowControl/>
        <w:jc w:val="center"/>
        <w:rPr>
          <w:rFonts w:ascii="黑体" w:eastAsia="黑体" w:hAnsi="宋体" w:cs="宋体"/>
          <w:kern w:val="0"/>
          <w:sz w:val="28"/>
          <w:szCs w:val="28"/>
        </w:rPr>
      </w:pPr>
      <w:r w:rsidRPr="00690782">
        <w:rPr>
          <w:rFonts w:ascii="黑体" w:eastAsia="黑体" w:hAnsi="黑体" w:cs="黑体" w:hint="eastAsia"/>
          <w:sz w:val="48"/>
          <w:szCs w:val="48"/>
        </w:rPr>
        <w:t>第一部分　　市委宣传部概况</w:t>
      </w: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sectPr w:rsidR="00032FBC" w:rsidRPr="00690782">
          <w:pgSz w:w="11906" w:h="16838"/>
          <w:pgMar w:top="1440" w:right="1800" w:bottom="1440" w:left="1800" w:header="720" w:footer="720" w:gutter="0"/>
          <w:pgNumType w:fmt="numberInDash"/>
          <w:cols w:space="720"/>
          <w:docGrid w:type="lines" w:linePitch="312"/>
        </w:sectPr>
      </w:pPr>
    </w:p>
    <w:p w:rsidR="00032FBC" w:rsidRPr="00690782" w:rsidRDefault="002C3A20">
      <w:pPr>
        <w:ind w:firstLineChars="200" w:firstLine="643"/>
        <w:rPr>
          <w:rFonts w:ascii="黑体" w:eastAsia="黑体" w:hAnsi="黑体"/>
          <w:sz w:val="32"/>
          <w:szCs w:val="32"/>
        </w:rPr>
      </w:pPr>
      <w:r w:rsidRPr="00690782">
        <w:rPr>
          <w:rFonts w:ascii="黑体" w:eastAsia="黑体" w:hAnsi="黑体" w:hint="eastAsia"/>
          <w:b/>
          <w:sz w:val="32"/>
          <w:szCs w:val="32"/>
        </w:rPr>
        <w:lastRenderedPageBreak/>
        <w:t>一、</w:t>
      </w:r>
      <w:r w:rsidRPr="00690782">
        <w:rPr>
          <w:rFonts w:ascii="黑体" w:eastAsia="黑体" w:hAnsi="黑体" w:hint="eastAsia"/>
          <w:sz w:val="32"/>
          <w:szCs w:val="32"/>
        </w:rPr>
        <w:t>机构设置</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lang w:val="en-GB"/>
        </w:rPr>
        <w:t>市委宣传部共设</w:t>
      </w:r>
      <w:r w:rsidRPr="00690782">
        <w:rPr>
          <w:rFonts w:ascii="仿宋_GB2312" w:eastAsia="仿宋_GB2312"/>
          <w:sz w:val="32"/>
          <w:szCs w:val="32"/>
          <w:lang w:val="en-GB"/>
        </w:rPr>
        <w:t>15</w:t>
      </w:r>
      <w:r w:rsidRPr="00690782">
        <w:rPr>
          <w:rFonts w:ascii="仿宋_GB2312" w:eastAsia="仿宋_GB2312" w:hint="eastAsia"/>
          <w:sz w:val="32"/>
          <w:szCs w:val="32"/>
          <w:lang w:val="en-GB"/>
        </w:rPr>
        <w:t>个科（室、办），含市文明办、市委外宣办（市政府新闻办）两个并入机构。创建全国文明城市指挥部设在市委宣传部，由市文明办牵头负责（经费由市委宣传部管理）。</w:t>
      </w:r>
    </w:p>
    <w:p w:rsidR="00032FBC" w:rsidRPr="00690782" w:rsidRDefault="002C3A20">
      <w:pPr>
        <w:ind w:firstLineChars="200" w:firstLine="643"/>
        <w:rPr>
          <w:rFonts w:ascii="黑体" w:eastAsia="黑体"/>
          <w:sz w:val="32"/>
          <w:szCs w:val="32"/>
        </w:rPr>
      </w:pPr>
      <w:r w:rsidRPr="00690782">
        <w:rPr>
          <w:rFonts w:ascii="黑体" w:eastAsia="黑体" w:hAnsi="黑体" w:hint="eastAsia"/>
          <w:b/>
          <w:sz w:val="32"/>
          <w:szCs w:val="32"/>
        </w:rPr>
        <w:t>二、主要职责</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一是负责指导全市的理论研究、理论学习和理论宣传工作；代管新乡市社会科学联合会。</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二是负责引导社会舆论，指导、协调新闻、出版等部门的工作；对《新乡日报》社、广播电视局、新闻出版局的工作实施方针政策的指导；代管新乡市新闻工作者协会。</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三是宏观指导精神产品的生产和文化市场的管理。联系市文化局；代管市文学艺术界联合会，并在政治方向和方针政策方面实施领导。</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四是负责规划、部署全局性的思想政治工作任务和群众性的社会主义精神文明建设活动；配合有关部门做好党员教育工作，负责编写党员教育资料；会同有关部门研究和改进群众思想教育工作；领导市职工思想政治工作研究会。</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五是制定和实施全市对外宣传工作规划和意见，协调有关部门做好规划的贯彻落实工作；规划、协调和管理全市新闻网络建设。</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六是在市精神文明建设指导委员会领导下，负责制定和</w:t>
      </w:r>
      <w:r w:rsidRPr="00690782">
        <w:rPr>
          <w:rFonts w:ascii="仿宋_GB2312" w:eastAsia="仿宋_GB2312" w:hint="eastAsia"/>
          <w:sz w:val="32"/>
          <w:szCs w:val="32"/>
        </w:rPr>
        <w:lastRenderedPageBreak/>
        <w:t>实施全市精神文明建设工作规划和意见，协调有关部门做好贯彻落实工作。</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七是受市委委托，会同市委组织部管理市直宣传文化部门的领导干部，指导这些部门领导班子建设；制订培训规划并组织对市直、县（市、区）党委宣传部门和有关宣传文化系统领导骨干的培训；联系宣传文化系统的知识分子，配合有关部门做好知识分子工作。</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八是贯彻落实中央、省委关于宣传思想文化事业发展的指导方针；指导宣传文化系统制订政策、规定；按照市委统一的工作部署，协调宣传文化系统各部门之间的关系。</w:t>
      </w:r>
    </w:p>
    <w:p w:rsidR="00032FBC" w:rsidRPr="00690782" w:rsidRDefault="002C3A20">
      <w:pPr>
        <w:ind w:firstLineChars="200" w:firstLine="640"/>
        <w:rPr>
          <w:rFonts w:ascii="仿宋_GB2312" w:eastAsia="仿宋_GB2312"/>
          <w:sz w:val="32"/>
          <w:szCs w:val="32"/>
        </w:rPr>
      </w:pPr>
      <w:r w:rsidRPr="00690782">
        <w:rPr>
          <w:rFonts w:ascii="仿宋_GB2312" w:eastAsia="仿宋_GB2312" w:hint="eastAsia"/>
          <w:sz w:val="32"/>
          <w:szCs w:val="32"/>
        </w:rPr>
        <w:t>九是承办市委交办的其他事项。</w:t>
      </w:r>
    </w:p>
    <w:p w:rsidR="00032FBC" w:rsidRPr="00690782" w:rsidRDefault="002C3A20">
      <w:pPr>
        <w:spacing w:line="600" w:lineRule="exact"/>
        <w:ind w:firstLineChars="200" w:firstLine="640"/>
        <w:rPr>
          <w:rFonts w:ascii="黑体" w:eastAsia="黑体" w:hAnsi="黑体"/>
          <w:sz w:val="32"/>
          <w:szCs w:val="32"/>
        </w:rPr>
      </w:pPr>
      <w:r w:rsidRPr="00690782">
        <w:rPr>
          <w:rFonts w:ascii="黑体" w:eastAsia="黑体" w:hAnsi="黑体" w:hint="eastAsia"/>
          <w:sz w:val="32"/>
          <w:szCs w:val="32"/>
        </w:rPr>
        <w:t>三、人员构成情况</w:t>
      </w:r>
    </w:p>
    <w:p w:rsidR="00032FBC" w:rsidRPr="00690782" w:rsidRDefault="002C3A20">
      <w:pPr>
        <w:spacing w:line="580" w:lineRule="exact"/>
        <w:ind w:firstLineChars="200" w:firstLine="640"/>
        <w:rPr>
          <w:rFonts w:ascii="仿宋_GB2312" w:eastAsia="仿宋_GB2312"/>
          <w:sz w:val="32"/>
          <w:szCs w:val="32"/>
        </w:rPr>
      </w:pPr>
      <w:r w:rsidRPr="00690782">
        <w:rPr>
          <w:rFonts w:ascii="仿宋_GB2312" w:eastAsia="仿宋_GB2312" w:hint="eastAsia"/>
          <w:sz w:val="32"/>
          <w:szCs w:val="32"/>
          <w:lang w:val="en-GB"/>
        </w:rPr>
        <w:t>市委宣传部行政编制</w:t>
      </w:r>
      <w:r w:rsidRPr="00690782">
        <w:rPr>
          <w:rFonts w:ascii="仿宋_GB2312" w:eastAsia="仿宋_GB2312"/>
          <w:sz w:val="32"/>
          <w:szCs w:val="32"/>
          <w:lang w:val="en-GB"/>
        </w:rPr>
        <w:t>4</w:t>
      </w:r>
      <w:r w:rsidRPr="00690782">
        <w:rPr>
          <w:rFonts w:ascii="仿宋_GB2312" w:eastAsia="仿宋_GB2312" w:hint="eastAsia"/>
          <w:sz w:val="32"/>
          <w:szCs w:val="32"/>
          <w:lang w:val="en-GB"/>
        </w:rPr>
        <w:t>7人，事业编制</w:t>
      </w:r>
      <w:r w:rsidRPr="00690782">
        <w:rPr>
          <w:rFonts w:ascii="仿宋_GB2312" w:eastAsia="仿宋_GB2312"/>
          <w:sz w:val="32"/>
          <w:szCs w:val="32"/>
          <w:lang w:val="en-GB"/>
        </w:rPr>
        <w:t>5</w:t>
      </w:r>
      <w:r w:rsidRPr="00690782">
        <w:rPr>
          <w:rFonts w:ascii="仿宋_GB2312" w:eastAsia="仿宋_GB2312" w:hint="eastAsia"/>
          <w:sz w:val="32"/>
          <w:szCs w:val="32"/>
          <w:lang w:val="en-GB"/>
        </w:rPr>
        <w:t>人。在职实有人数</w:t>
      </w:r>
      <w:r w:rsidRPr="00690782">
        <w:rPr>
          <w:rFonts w:ascii="仿宋_GB2312" w:eastAsia="仿宋_GB2312"/>
          <w:sz w:val="32"/>
          <w:szCs w:val="32"/>
          <w:lang w:val="en-GB"/>
        </w:rPr>
        <w:t>4</w:t>
      </w:r>
      <w:r w:rsidR="00DD5FEB" w:rsidRPr="00690782">
        <w:rPr>
          <w:rFonts w:ascii="仿宋_GB2312" w:eastAsia="仿宋_GB2312" w:hint="eastAsia"/>
          <w:sz w:val="32"/>
          <w:szCs w:val="32"/>
          <w:lang w:val="en-GB"/>
        </w:rPr>
        <w:t>0</w:t>
      </w:r>
      <w:r w:rsidRPr="00690782">
        <w:rPr>
          <w:rFonts w:ascii="仿宋_GB2312" w:eastAsia="仿宋_GB2312" w:hint="eastAsia"/>
          <w:sz w:val="32"/>
          <w:szCs w:val="32"/>
          <w:lang w:val="en-GB"/>
        </w:rPr>
        <w:t>人，退休人员22人</w:t>
      </w:r>
      <w:r w:rsidRPr="00690782">
        <w:rPr>
          <w:rFonts w:ascii="仿宋_GB2312" w:eastAsia="仿宋_GB2312" w:hint="eastAsia"/>
          <w:sz w:val="32"/>
          <w:szCs w:val="32"/>
        </w:rPr>
        <w:t>。（不含创建全国文明城市指挥部和省主流媒体驻新记者站工作人员）</w:t>
      </w:r>
    </w:p>
    <w:p w:rsidR="00032FBC" w:rsidRPr="00690782" w:rsidRDefault="002C3A20">
      <w:pPr>
        <w:spacing w:line="580" w:lineRule="exact"/>
        <w:ind w:firstLineChars="200" w:firstLine="640"/>
        <w:rPr>
          <w:rFonts w:ascii="黑体" w:eastAsia="黑体" w:hAnsi="黑体"/>
          <w:sz w:val="32"/>
          <w:szCs w:val="32"/>
        </w:rPr>
      </w:pPr>
      <w:r w:rsidRPr="00690782">
        <w:rPr>
          <w:rFonts w:ascii="黑体" w:eastAsia="黑体" w:hAnsi="黑体" w:hint="eastAsia"/>
          <w:sz w:val="32"/>
          <w:szCs w:val="32"/>
        </w:rPr>
        <w:t>四、决算构成情况</w:t>
      </w:r>
    </w:p>
    <w:p w:rsidR="00032FBC" w:rsidRPr="00690782" w:rsidRDefault="002C3A20">
      <w:pPr>
        <w:spacing w:line="580" w:lineRule="exact"/>
        <w:ind w:firstLineChars="200" w:firstLine="640"/>
        <w:rPr>
          <w:rFonts w:ascii="仿宋_GB2312" w:eastAsia="仿宋_GB2312"/>
          <w:sz w:val="32"/>
          <w:szCs w:val="32"/>
        </w:rPr>
      </w:pPr>
      <w:r w:rsidRPr="00690782">
        <w:rPr>
          <w:rFonts w:ascii="仿宋_GB2312" w:eastAsia="仿宋_GB2312" w:hint="eastAsia"/>
          <w:sz w:val="32"/>
          <w:szCs w:val="32"/>
        </w:rPr>
        <w:t>市委宣传部决算包括部机关本级（含各科室、办和机关党总支）、创建全国文明城市指挥部和省主流媒体驻新记者站所需经费。</w:t>
      </w:r>
    </w:p>
    <w:p w:rsidR="00032FBC" w:rsidRPr="00690782" w:rsidRDefault="00032FBC">
      <w:pPr>
        <w:widowControl/>
        <w:jc w:val="left"/>
        <w:rPr>
          <w:rFonts w:ascii="黑体" w:eastAsia="黑体" w:hAnsi="宋体" w:cs="宋体"/>
          <w:kern w:val="0"/>
          <w:sz w:val="28"/>
          <w:szCs w:val="28"/>
        </w:rPr>
        <w:sectPr w:rsidR="00032FBC" w:rsidRPr="00690782">
          <w:pgSz w:w="11906" w:h="16838"/>
          <w:pgMar w:top="1440" w:right="1800" w:bottom="1440" w:left="1800" w:header="720" w:footer="720" w:gutter="0"/>
          <w:pgNumType w:fmt="numberInDash"/>
          <w:cols w:space="720"/>
          <w:docGrid w:type="lines" w:linePitch="312"/>
        </w:sect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2C3A20">
      <w:pPr>
        <w:jc w:val="center"/>
        <w:rPr>
          <w:rFonts w:ascii="黑体" w:eastAsia="黑体" w:hAnsi="黑体" w:cs="黑体"/>
          <w:sz w:val="48"/>
          <w:szCs w:val="48"/>
        </w:rPr>
      </w:pPr>
      <w:r w:rsidRPr="00690782">
        <w:rPr>
          <w:rFonts w:ascii="黑体" w:eastAsia="黑体" w:hAnsi="黑体" w:cs="黑体" w:hint="eastAsia"/>
          <w:sz w:val="48"/>
          <w:szCs w:val="48"/>
        </w:rPr>
        <w:t>第二部分</w:t>
      </w:r>
    </w:p>
    <w:p w:rsidR="00032FBC" w:rsidRPr="00690782" w:rsidRDefault="002C3A20">
      <w:pPr>
        <w:jc w:val="center"/>
        <w:rPr>
          <w:rFonts w:ascii="黑体" w:eastAsia="黑体" w:hAnsi="黑体" w:cs="黑体"/>
          <w:sz w:val="48"/>
          <w:szCs w:val="48"/>
        </w:rPr>
      </w:pPr>
      <w:r w:rsidRPr="00690782">
        <w:rPr>
          <w:rFonts w:ascii="黑体" w:eastAsia="黑体" w:hAnsi="黑体" w:cs="黑体" w:hint="eastAsia"/>
          <w:sz w:val="48"/>
          <w:szCs w:val="48"/>
        </w:rPr>
        <w:t>201</w:t>
      </w:r>
      <w:r w:rsidR="006A1FC6" w:rsidRPr="00690782">
        <w:rPr>
          <w:rFonts w:ascii="黑体" w:eastAsia="黑体" w:hAnsi="黑体" w:cs="黑体" w:hint="eastAsia"/>
          <w:sz w:val="48"/>
          <w:szCs w:val="48"/>
        </w:rPr>
        <w:t>8</w:t>
      </w:r>
      <w:r w:rsidRPr="00690782">
        <w:rPr>
          <w:rFonts w:ascii="黑体" w:eastAsia="黑体" w:hAnsi="黑体" w:cs="黑体" w:hint="eastAsia"/>
          <w:sz w:val="48"/>
          <w:szCs w:val="48"/>
        </w:rPr>
        <w:t>年度部门决算表</w:t>
      </w: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032FBC">
      <w:pPr>
        <w:widowControl/>
        <w:jc w:val="left"/>
        <w:rPr>
          <w:rFonts w:ascii="黑体" w:eastAsia="黑体" w:hAnsi="宋体" w:cs="宋体"/>
          <w:kern w:val="0"/>
          <w:sz w:val="28"/>
          <w:szCs w:val="28"/>
        </w:rPr>
      </w:pPr>
    </w:p>
    <w:p w:rsidR="00032FBC" w:rsidRPr="00690782" w:rsidRDefault="006A1FC6">
      <w:pPr>
        <w:widowControl/>
        <w:jc w:val="left"/>
        <w:rPr>
          <w:rFonts w:ascii="黑体" w:eastAsia="黑体" w:hAnsi="宋体" w:cs="宋体"/>
          <w:kern w:val="0"/>
          <w:sz w:val="28"/>
          <w:szCs w:val="28"/>
        </w:rPr>
        <w:sectPr w:rsidR="00032FBC" w:rsidRPr="00690782">
          <w:pgSz w:w="11906" w:h="16838"/>
          <w:pgMar w:top="1440" w:right="1800" w:bottom="1440" w:left="1800" w:header="720" w:footer="720" w:gutter="0"/>
          <w:pgNumType w:fmt="numberInDash"/>
          <w:cols w:space="720"/>
          <w:docGrid w:type="lines" w:linePitch="312"/>
        </w:sectPr>
      </w:pPr>
      <w:r w:rsidRPr="00690782">
        <w:rPr>
          <w:rFonts w:ascii="黑体" w:eastAsia="黑体" w:hAnsi="宋体" w:cs="宋体"/>
          <w:kern w:val="0"/>
          <w:sz w:val="28"/>
          <w:szCs w:val="28"/>
        </w:rPr>
        <w:br w:type="page"/>
      </w:r>
    </w:p>
    <w:tbl>
      <w:tblPr>
        <w:tblW w:w="14120" w:type="dxa"/>
        <w:tblInd w:w="83" w:type="dxa"/>
        <w:tblLook w:val="04A0"/>
      </w:tblPr>
      <w:tblGrid>
        <w:gridCol w:w="4220"/>
        <w:gridCol w:w="580"/>
        <w:gridCol w:w="2260"/>
        <w:gridCol w:w="4220"/>
        <w:gridCol w:w="580"/>
        <w:gridCol w:w="2260"/>
      </w:tblGrid>
      <w:tr w:rsidR="00AC2760" w:rsidRPr="00AC2760" w:rsidTr="00AC2760">
        <w:trPr>
          <w:trHeight w:val="390"/>
        </w:trPr>
        <w:tc>
          <w:tcPr>
            <w:tcW w:w="14120" w:type="dxa"/>
            <w:gridSpan w:val="6"/>
            <w:tcBorders>
              <w:top w:val="nil"/>
              <w:left w:val="nil"/>
              <w:bottom w:val="nil"/>
              <w:right w:val="nil"/>
            </w:tcBorders>
            <w:shd w:val="clear" w:color="auto" w:fill="auto"/>
            <w:noWrap/>
            <w:vAlign w:val="bottom"/>
            <w:hideMark/>
          </w:tcPr>
          <w:p w:rsidR="00AC2760" w:rsidRPr="00AC2760" w:rsidRDefault="00AC2760" w:rsidP="00AC2760">
            <w:pPr>
              <w:widowControl/>
              <w:jc w:val="center"/>
              <w:rPr>
                <w:rFonts w:ascii="Arial" w:hAnsi="Arial" w:cs="Arial"/>
                <w:color w:val="000000"/>
                <w:kern w:val="0"/>
                <w:sz w:val="20"/>
                <w:szCs w:val="20"/>
              </w:rPr>
            </w:pPr>
            <w:r w:rsidRPr="00AC2760">
              <w:rPr>
                <w:rFonts w:ascii="宋体" w:hAnsi="宋体" w:cs="Arial" w:hint="eastAsia"/>
                <w:color w:val="000000"/>
                <w:kern w:val="0"/>
                <w:sz w:val="30"/>
                <w:szCs w:val="30"/>
              </w:rPr>
              <w:lastRenderedPageBreak/>
              <w:t>收入支出决算总表</w:t>
            </w:r>
          </w:p>
        </w:tc>
      </w:tr>
      <w:tr w:rsidR="00AC2760" w:rsidRPr="00AC2760" w:rsidTr="00AC2760">
        <w:trPr>
          <w:trHeight w:val="255"/>
        </w:trPr>
        <w:tc>
          <w:tcPr>
            <w:tcW w:w="422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AC2760" w:rsidRPr="00AC2760" w:rsidRDefault="00AC2760" w:rsidP="00AC2760">
            <w:pPr>
              <w:widowControl/>
              <w:jc w:val="right"/>
              <w:rPr>
                <w:rFonts w:ascii="宋体" w:hAnsi="宋体" w:cs="Arial"/>
                <w:color w:val="000000"/>
                <w:kern w:val="0"/>
                <w:sz w:val="20"/>
                <w:szCs w:val="20"/>
              </w:rPr>
            </w:pPr>
            <w:r w:rsidRPr="00AC2760">
              <w:rPr>
                <w:rFonts w:ascii="宋体" w:hAnsi="宋体" w:cs="Arial" w:hint="eastAsia"/>
                <w:color w:val="000000"/>
                <w:kern w:val="0"/>
                <w:sz w:val="20"/>
                <w:szCs w:val="20"/>
              </w:rPr>
              <w:t>公开01表</w:t>
            </w:r>
          </w:p>
        </w:tc>
      </w:tr>
      <w:tr w:rsidR="00AC2760" w:rsidRPr="00AC2760" w:rsidTr="00AC2760">
        <w:trPr>
          <w:trHeight w:val="255"/>
        </w:trPr>
        <w:tc>
          <w:tcPr>
            <w:tcW w:w="422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宋体" w:hAnsi="宋体" w:cs="Arial"/>
                <w:color w:val="000000"/>
                <w:kern w:val="0"/>
                <w:sz w:val="20"/>
                <w:szCs w:val="20"/>
              </w:rPr>
            </w:pPr>
            <w:r w:rsidRPr="00AC2760">
              <w:rPr>
                <w:rFonts w:ascii="宋体" w:hAnsi="宋体" w:cs="Arial" w:hint="eastAsia"/>
                <w:color w:val="000000"/>
                <w:kern w:val="0"/>
                <w:sz w:val="20"/>
                <w:szCs w:val="20"/>
              </w:rPr>
              <w:t>部门：中共新乡市委宣传部</w:t>
            </w:r>
          </w:p>
        </w:tc>
        <w:tc>
          <w:tcPr>
            <w:tcW w:w="58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AC2760" w:rsidRPr="00AC2760" w:rsidRDefault="00AC2760" w:rsidP="00AC2760">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AC2760" w:rsidRPr="00AC2760" w:rsidRDefault="00AC2760" w:rsidP="00AC2760">
            <w:pPr>
              <w:widowControl/>
              <w:jc w:val="right"/>
              <w:rPr>
                <w:rFonts w:ascii="宋体" w:hAnsi="宋体" w:cs="Arial"/>
                <w:color w:val="000000"/>
                <w:kern w:val="0"/>
                <w:sz w:val="20"/>
                <w:szCs w:val="20"/>
              </w:rPr>
            </w:pPr>
            <w:r w:rsidRPr="00AC2760">
              <w:rPr>
                <w:rFonts w:ascii="宋体" w:hAnsi="宋体" w:cs="Arial" w:hint="eastAsia"/>
                <w:color w:val="000000"/>
                <w:kern w:val="0"/>
                <w:sz w:val="20"/>
                <w:szCs w:val="20"/>
              </w:rPr>
              <w:t>金额单位：万元</w:t>
            </w:r>
          </w:p>
        </w:tc>
      </w:tr>
      <w:tr w:rsidR="00AC2760" w:rsidRPr="00AC2760" w:rsidTr="00AC2760">
        <w:trPr>
          <w:trHeight w:val="308"/>
        </w:trPr>
        <w:tc>
          <w:tcPr>
            <w:tcW w:w="4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收入</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 xml:space="preserve">　</w:t>
            </w:r>
          </w:p>
        </w:tc>
        <w:tc>
          <w:tcPr>
            <w:tcW w:w="2260" w:type="dxa"/>
            <w:tcBorders>
              <w:top w:val="single" w:sz="4" w:space="0" w:color="000000"/>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 xml:space="preserve">　</w:t>
            </w:r>
          </w:p>
        </w:tc>
        <w:tc>
          <w:tcPr>
            <w:tcW w:w="7060"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支出</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金额</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金额</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一、财政拨款收入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2,136.71</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28</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1,916.76</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二、上级补助收入</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29</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三、事业收入</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30</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四、经营收入</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31</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26.59</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五、附属单位上缴收入</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5</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32</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27.20</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六、其他收入</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6</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33</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7</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七、文化体育与传媒支出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34</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42.00</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8</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35</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131.95</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9</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九、医疗卫生与计划生育支出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36</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33.62</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10</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37</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11</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38</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12</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39</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3.00</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13</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40</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14</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十四、资源勘探信息等支出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41</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15</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42</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16</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43</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17</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44</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18</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十八、国土海洋气象等支出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45</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19</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46</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20</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47</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21</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二十一、其他支出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48</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10.00</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22</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49</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23</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2,136.71</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50</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2,191.11</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用事业基金弥补收支差额</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24</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结余分配</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51</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年初结转和结余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25</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54.40</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年末结转和结余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52</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26</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53</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 xml:space="preserve">　</w:t>
            </w:r>
          </w:p>
        </w:tc>
      </w:tr>
      <w:tr w:rsidR="00AC2760" w:rsidRPr="00AC2760" w:rsidTr="00AC2760">
        <w:trPr>
          <w:trHeight w:val="308"/>
        </w:trPr>
        <w:tc>
          <w:tcPr>
            <w:tcW w:w="4220" w:type="dxa"/>
            <w:tcBorders>
              <w:top w:val="nil"/>
              <w:left w:val="single" w:sz="4" w:space="0" w:color="000000"/>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27</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2,191.12</w:t>
            </w:r>
          </w:p>
        </w:tc>
        <w:tc>
          <w:tcPr>
            <w:tcW w:w="422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center"/>
              <w:rPr>
                <w:rFonts w:ascii="宋体" w:hAnsi="宋体" w:cs="Arial"/>
                <w:color w:val="000000"/>
                <w:kern w:val="0"/>
                <w:sz w:val="22"/>
              </w:rPr>
            </w:pPr>
            <w:r w:rsidRPr="00AC2760">
              <w:rPr>
                <w:rFonts w:ascii="宋体" w:hAnsi="宋体" w:cs="Arial" w:hint="eastAsia"/>
                <w:color w:val="000000"/>
                <w:kern w:val="0"/>
                <w:sz w:val="22"/>
              </w:rPr>
              <w:t>54</w:t>
            </w:r>
          </w:p>
        </w:tc>
        <w:tc>
          <w:tcPr>
            <w:tcW w:w="2260" w:type="dxa"/>
            <w:tcBorders>
              <w:top w:val="nil"/>
              <w:left w:val="nil"/>
              <w:bottom w:val="single" w:sz="4" w:space="0" w:color="000000"/>
              <w:right w:val="single" w:sz="4" w:space="0" w:color="000000"/>
            </w:tcBorders>
            <w:shd w:val="clear" w:color="auto" w:fill="auto"/>
            <w:noWrap/>
            <w:vAlign w:val="center"/>
            <w:hideMark/>
          </w:tcPr>
          <w:p w:rsidR="00AC2760" w:rsidRPr="00AC2760" w:rsidRDefault="00AC2760" w:rsidP="00AC2760">
            <w:pPr>
              <w:widowControl/>
              <w:jc w:val="right"/>
              <w:rPr>
                <w:rFonts w:ascii="宋体" w:hAnsi="宋体" w:cs="Arial"/>
                <w:color w:val="000000"/>
                <w:kern w:val="0"/>
                <w:sz w:val="22"/>
              </w:rPr>
            </w:pPr>
            <w:r w:rsidRPr="00AC2760">
              <w:rPr>
                <w:rFonts w:ascii="宋体" w:hAnsi="宋体" w:cs="Arial" w:hint="eastAsia"/>
                <w:color w:val="000000"/>
                <w:kern w:val="0"/>
                <w:sz w:val="22"/>
              </w:rPr>
              <w:t>2,191.12</w:t>
            </w:r>
          </w:p>
        </w:tc>
      </w:tr>
      <w:tr w:rsidR="00AC2760" w:rsidRPr="00AC2760" w:rsidTr="00AC2760">
        <w:trPr>
          <w:trHeight w:val="308"/>
        </w:trPr>
        <w:tc>
          <w:tcPr>
            <w:tcW w:w="14120" w:type="dxa"/>
            <w:gridSpan w:val="6"/>
            <w:tcBorders>
              <w:top w:val="nil"/>
              <w:left w:val="nil"/>
              <w:bottom w:val="nil"/>
              <w:right w:val="nil"/>
            </w:tcBorders>
            <w:shd w:val="clear" w:color="auto" w:fill="auto"/>
            <w:noWrap/>
            <w:vAlign w:val="center"/>
            <w:hideMark/>
          </w:tcPr>
          <w:p w:rsidR="00AC2760" w:rsidRPr="00AC2760" w:rsidRDefault="00AC2760" w:rsidP="00AC2760">
            <w:pPr>
              <w:widowControl/>
              <w:jc w:val="left"/>
              <w:rPr>
                <w:rFonts w:ascii="宋体" w:hAnsi="宋体" w:cs="Arial"/>
                <w:color w:val="000000"/>
                <w:kern w:val="0"/>
                <w:sz w:val="22"/>
              </w:rPr>
            </w:pPr>
            <w:r w:rsidRPr="00AC2760">
              <w:rPr>
                <w:rFonts w:ascii="宋体" w:hAnsi="宋体" w:cs="Arial" w:hint="eastAsia"/>
                <w:color w:val="000000"/>
                <w:kern w:val="0"/>
                <w:sz w:val="22"/>
              </w:rPr>
              <w:t>注：本表反映部门本年度的总收支和年末结转结余情况。本表金额转换为万元时，因四舍五入可能存在尾差。</w:t>
            </w:r>
          </w:p>
        </w:tc>
      </w:tr>
    </w:tbl>
    <w:p w:rsidR="00032FBC" w:rsidRPr="00AC2760" w:rsidRDefault="00032FBC">
      <w:pPr>
        <w:widowControl/>
        <w:jc w:val="left"/>
        <w:rPr>
          <w:rFonts w:ascii="宋体" w:hAnsi="宋体" w:cs="Arial"/>
          <w:color w:val="000000"/>
          <w:kern w:val="0"/>
          <w:sz w:val="30"/>
          <w:szCs w:val="30"/>
        </w:rPr>
      </w:pPr>
    </w:p>
    <w:p w:rsidR="00AC2760" w:rsidRPr="00690782" w:rsidRDefault="00AC2760">
      <w:pPr>
        <w:widowControl/>
        <w:jc w:val="left"/>
        <w:rPr>
          <w:rFonts w:ascii="黑体" w:eastAsia="黑体" w:hAnsi="黑体" w:cs="黑体"/>
          <w:sz w:val="32"/>
          <w:szCs w:val="32"/>
        </w:rPr>
      </w:pPr>
    </w:p>
    <w:p w:rsidR="00BF7350" w:rsidRPr="00690782" w:rsidRDefault="00BF7350" w:rsidP="00BF7350">
      <w:pPr>
        <w:widowControl/>
        <w:jc w:val="left"/>
        <w:rPr>
          <w:rFonts w:ascii="黑体" w:eastAsia="黑体" w:hAnsi="黑体" w:cs="黑体"/>
          <w:sz w:val="32"/>
          <w:szCs w:val="32"/>
        </w:rPr>
      </w:pPr>
      <w:r>
        <w:rPr>
          <w:rFonts w:ascii="黑体" w:eastAsia="黑体" w:hAnsi="黑体" w:cs="黑体"/>
          <w:sz w:val="32"/>
          <w:szCs w:val="32"/>
        </w:rPr>
        <w:br w:type="page"/>
      </w:r>
    </w:p>
    <w:tbl>
      <w:tblPr>
        <w:tblW w:w="15158" w:type="dxa"/>
        <w:tblInd w:w="83" w:type="dxa"/>
        <w:tblLook w:val="04A0"/>
      </w:tblPr>
      <w:tblGrid>
        <w:gridCol w:w="329"/>
        <w:gridCol w:w="329"/>
        <w:gridCol w:w="329"/>
        <w:gridCol w:w="3376"/>
        <w:gridCol w:w="1543"/>
        <w:gridCol w:w="1543"/>
        <w:gridCol w:w="1543"/>
        <w:gridCol w:w="1543"/>
        <w:gridCol w:w="1543"/>
        <w:gridCol w:w="1543"/>
        <w:gridCol w:w="1543"/>
      </w:tblGrid>
      <w:tr w:rsidR="00E428B1" w:rsidRPr="00BF7350" w:rsidTr="0080464C">
        <w:trPr>
          <w:trHeight w:val="414"/>
        </w:trPr>
        <w:tc>
          <w:tcPr>
            <w:tcW w:w="15158" w:type="dxa"/>
            <w:gridSpan w:val="11"/>
            <w:tcBorders>
              <w:top w:val="nil"/>
              <w:left w:val="nil"/>
              <w:bottom w:val="nil"/>
              <w:right w:val="nil"/>
            </w:tcBorders>
            <w:shd w:val="clear" w:color="auto" w:fill="auto"/>
            <w:noWrap/>
            <w:vAlign w:val="bottom"/>
            <w:hideMark/>
          </w:tcPr>
          <w:p w:rsidR="00E428B1" w:rsidRPr="00BF7350" w:rsidRDefault="00E428B1" w:rsidP="00E428B1">
            <w:pPr>
              <w:widowControl/>
              <w:jc w:val="center"/>
              <w:rPr>
                <w:rFonts w:ascii="Arial" w:hAnsi="Arial" w:cs="Arial"/>
                <w:color w:val="000000"/>
                <w:kern w:val="0"/>
                <w:sz w:val="20"/>
                <w:szCs w:val="20"/>
              </w:rPr>
            </w:pPr>
            <w:r w:rsidRPr="00BF7350">
              <w:rPr>
                <w:rFonts w:ascii="宋体" w:hAnsi="宋体" w:cs="Arial" w:hint="eastAsia"/>
                <w:color w:val="000000"/>
                <w:kern w:val="0"/>
                <w:sz w:val="30"/>
                <w:szCs w:val="30"/>
              </w:rPr>
              <w:lastRenderedPageBreak/>
              <w:t>收入决算表</w:t>
            </w:r>
          </w:p>
        </w:tc>
      </w:tr>
      <w:tr w:rsidR="0080464C" w:rsidRPr="00BF7350" w:rsidTr="0080464C">
        <w:trPr>
          <w:trHeight w:val="271"/>
        </w:trPr>
        <w:tc>
          <w:tcPr>
            <w:tcW w:w="327"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327"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327"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3376"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right"/>
              <w:rPr>
                <w:rFonts w:ascii="宋体" w:hAnsi="宋体" w:cs="Arial"/>
                <w:color w:val="000000"/>
                <w:kern w:val="0"/>
                <w:sz w:val="20"/>
                <w:szCs w:val="20"/>
              </w:rPr>
            </w:pPr>
            <w:r w:rsidRPr="00BF7350">
              <w:rPr>
                <w:rFonts w:ascii="宋体" w:hAnsi="宋体" w:cs="Arial" w:hint="eastAsia"/>
                <w:color w:val="000000"/>
                <w:kern w:val="0"/>
                <w:sz w:val="20"/>
                <w:szCs w:val="20"/>
              </w:rPr>
              <w:t>公开02表</w:t>
            </w:r>
          </w:p>
        </w:tc>
      </w:tr>
      <w:tr w:rsidR="00BF7350" w:rsidRPr="00BF7350" w:rsidTr="0080464C">
        <w:trPr>
          <w:trHeight w:val="271"/>
        </w:trPr>
        <w:tc>
          <w:tcPr>
            <w:tcW w:w="4356" w:type="dxa"/>
            <w:gridSpan w:val="4"/>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宋体" w:hAnsi="宋体" w:cs="Arial"/>
                <w:color w:val="000000"/>
                <w:kern w:val="0"/>
                <w:sz w:val="20"/>
                <w:szCs w:val="20"/>
              </w:rPr>
            </w:pPr>
            <w:r w:rsidRPr="00BF7350">
              <w:rPr>
                <w:rFonts w:ascii="宋体" w:hAnsi="宋体" w:cs="Arial" w:hint="eastAsia"/>
                <w:color w:val="000000"/>
                <w:kern w:val="0"/>
                <w:sz w:val="20"/>
                <w:szCs w:val="20"/>
              </w:rPr>
              <w:t>部门：中共新乡市委宣传部</w:t>
            </w: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noWrap/>
            <w:vAlign w:val="bottom"/>
            <w:hideMark/>
          </w:tcPr>
          <w:p w:rsidR="00BF7350" w:rsidRPr="00BF7350" w:rsidRDefault="00BF7350" w:rsidP="00BF7350">
            <w:pPr>
              <w:widowControl/>
              <w:jc w:val="right"/>
              <w:rPr>
                <w:rFonts w:ascii="宋体" w:hAnsi="宋体" w:cs="Arial"/>
                <w:color w:val="000000"/>
                <w:kern w:val="0"/>
                <w:sz w:val="20"/>
                <w:szCs w:val="20"/>
              </w:rPr>
            </w:pPr>
            <w:r w:rsidRPr="00BF7350">
              <w:rPr>
                <w:rFonts w:ascii="宋体" w:hAnsi="宋体" w:cs="Arial" w:hint="eastAsia"/>
                <w:color w:val="000000"/>
                <w:kern w:val="0"/>
                <w:sz w:val="20"/>
                <w:szCs w:val="20"/>
              </w:rPr>
              <w:t>金额单位：万元</w:t>
            </w:r>
          </w:p>
        </w:tc>
      </w:tr>
      <w:tr w:rsidR="00BF7350" w:rsidRPr="00BF7350" w:rsidTr="0080464C">
        <w:trPr>
          <w:trHeight w:val="327"/>
        </w:trPr>
        <w:tc>
          <w:tcPr>
            <w:tcW w:w="43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项目</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本年收入合计</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财政拨款收入</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上级补助收入</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事业收入</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经营收入</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附属单位上缴收入</w:t>
            </w:r>
          </w:p>
        </w:tc>
        <w:tc>
          <w:tcPr>
            <w:tcW w:w="154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其他收入</w:t>
            </w:r>
          </w:p>
        </w:tc>
      </w:tr>
      <w:tr w:rsidR="0080464C" w:rsidRPr="00BF7350" w:rsidTr="0080464C">
        <w:trPr>
          <w:trHeight w:val="331"/>
        </w:trPr>
        <w:tc>
          <w:tcPr>
            <w:tcW w:w="98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功能分类科目编码</w:t>
            </w:r>
          </w:p>
        </w:tc>
        <w:tc>
          <w:tcPr>
            <w:tcW w:w="3376" w:type="dxa"/>
            <w:vMerge w:val="restart"/>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科目名称</w:t>
            </w: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r>
      <w:tr w:rsidR="0080464C" w:rsidRPr="00BF7350" w:rsidTr="0080464C">
        <w:trPr>
          <w:trHeight w:val="331"/>
        </w:trPr>
        <w:tc>
          <w:tcPr>
            <w:tcW w:w="980" w:type="dxa"/>
            <w:gridSpan w:val="3"/>
            <w:vMerge/>
            <w:tcBorders>
              <w:top w:val="nil"/>
              <w:left w:val="single" w:sz="4" w:space="0" w:color="000000"/>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3376" w:type="dxa"/>
            <w:vMerge/>
            <w:tcBorders>
              <w:top w:val="nil"/>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r>
      <w:tr w:rsidR="0080464C" w:rsidRPr="00BF7350" w:rsidTr="0080464C">
        <w:trPr>
          <w:trHeight w:val="331"/>
        </w:trPr>
        <w:tc>
          <w:tcPr>
            <w:tcW w:w="980" w:type="dxa"/>
            <w:gridSpan w:val="3"/>
            <w:vMerge/>
            <w:tcBorders>
              <w:top w:val="nil"/>
              <w:left w:val="single" w:sz="4" w:space="0" w:color="000000"/>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3376" w:type="dxa"/>
            <w:vMerge/>
            <w:tcBorders>
              <w:top w:val="nil"/>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c>
          <w:tcPr>
            <w:tcW w:w="1543" w:type="dxa"/>
            <w:vMerge/>
            <w:tcBorders>
              <w:top w:val="single" w:sz="4" w:space="0" w:color="000000"/>
              <w:left w:val="nil"/>
              <w:bottom w:val="single" w:sz="4" w:space="0" w:color="000000"/>
              <w:right w:val="single" w:sz="4" w:space="0" w:color="000000"/>
            </w:tcBorders>
            <w:vAlign w:val="center"/>
            <w:hideMark/>
          </w:tcPr>
          <w:p w:rsidR="00BF7350" w:rsidRPr="00BF7350" w:rsidRDefault="00BF7350" w:rsidP="00BF7350">
            <w:pPr>
              <w:widowControl/>
              <w:jc w:val="left"/>
              <w:rPr>
                <w:rFonts w:ascii="宋体" w:hAnsi="宋体" w:cs="Arial"/>
                <w:color w:val="000000"/>
                <w:kern w:val="0"/>
                <w:sz w:val="22"/>
              </w:rPr>
            </w:pPr>
          </w:p>
        </w:tc>
      </w:tr>
      <w:tr w:rsidR="00BF7350" w:rsidRPr="00BF7350" w:rsidTr="0080464C">
        <w:trPr>
          <w:trHeight w:val="327"/>
        </w:trPr>
        <w:tc>
          <w:tcPr>
            <w:tcW w:w="43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栏次</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1</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2</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3</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4</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5</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6</w:t>
            </w:r>
          </w:p>
        </w:tc>
        <w:tc>
          <w:tcPr>
            <w:tcW w:w="1543" w:type="dxa"/>
            <w:tcBorders>
              <w:top w:val="nil"/>
              <w:left w:val="nil"/>
              <w:bottom w:val="single" w:sz="4" w:space="0" w:color="000000"/>
              <w:right w:val="single" w:sz="4" w:space="0" w:color="000000"/>
            </w:tcBorders>
            <w:shd w:val="clear" w:color="auto" w:fill="auto"/>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7</w:t>
            </w:r>
          </w:p>
        </w:tc>
      </w:tr>
      <w:tr w:rsidR="00BF7350" w:rsidRPr="00BF7350" w:rsidTr="0080464C">
        <w:trPr>
          <w:trHeight w:val="327"/>
        </w:trPr>
        <w:tc>
          <w:tcPr>
            <w:tcW w:w="43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center"/>
              <w:rPr>
                <w:rFonts w:ascii="宋体" w:hAnsi="宋体" w:cs="Arial"/>
                <w:color w:val="000000"/>
                <w:kern w:val="0"/>
                <w:sz w:val="22"/>
              </w:rPr>
            </w:pPr>
            <w:r w:rsidRPr="00BF7350">
              <w:rPr>
                <w:rFonts w:ascii="宋体" w:hAnsi="宋体" w:cs="Arial" w:hint="eastAsia"/>
                <w:color w:val="000000"/>
                <w:kern w:val="0"/>
                <w:sz w:val="22"/>
              </w:rPr>
              <w:t>合计</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2,136.71</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2,136.71</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b/>
                <w:bCs/>
                <w:color w:val="000000"/>
                <w:kern w:val="0"/>
                <w:sz w:val="22"/>
              </w:rPr>
            </w:pPr>
            <w:r w:rsidRPr="00BF7350">
              <w:rPr>
                <w:rFonts w:ascii="宋体" w:hAnsi="宋体" w:cs="Arial" w:hint="eastAsia"/>
                <w:b/>
                <w:bCs/>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一般公共服务支出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1,866.36</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1,866.36</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20133</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宣传事务</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1,864.50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1,864.50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2013301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行政运行</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664.38</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664.38</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2013399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其他宣传事务支出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1,200.13</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1,200.13</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20199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其他一般公共服务支出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2019999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其他一般公共服务支出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1.85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204</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公共安全支出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26.59</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26.59</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20499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其他公共安全支出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26.59</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26.59</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2049901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其他公共安全支出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26.59</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26.59</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205</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教育支出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27.20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27.20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20508</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进修及培训</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27.20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27.20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2050803</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培训支出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27.20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27.20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207</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文化体育与传媒支出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38.00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38.00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20799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其他文化体育与传媒支出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38.00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38.00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lastRenderedPageBreak/>
              <w:t>2079902</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宣传文化发展专项支出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38.00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38.00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社会保障和就业支出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131.95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131.95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20805</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行政事业单位离退休</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128.91</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128.91</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2080501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归口管理的行政单位离退休</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77.27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77.27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2080505</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机关事业单位基本养老保险缴费支出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51.63</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51.63</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20808</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抚恤</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1.77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1.77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2080801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死亡抚恤</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1.77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1.77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其他社会保障和就业支出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2089901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其他社会保障和就业支出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1.27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210</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医疗卫生与计划生育支出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33.62</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33.62</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21011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行政事业单位医疗</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33.62</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33.62</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2101101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行政单位医疗</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16.85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16.85</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2101103</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公务员医疗补助</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16.77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16.77</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213</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农林水支出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21305</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扶贫</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2130599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其他扶贫支出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3.00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229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其他支出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10.00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10.00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22999</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其他支出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10.00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10.00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80464C" w:rsidRPr="00BF7350" w:rsidTr="0080464C">
        <w:trPr>
          <w:trHeight w:val="327"/>
        </w:trPr>
        <w:tc>
          <w:tcPr>
            <w:tcW w:w="98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2299901</w:t>
            </w:r>
          </w:p>
        </w:tc>
        <w:tc>
          <w:tcPr>
            <w:tcW w:w="3376"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 xml:space="preserve">  其他支出</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10.00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10.00</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c>
          <w:tcPr>
            <w:tcW w:w="1543" w:type="dxa"/>
            <w:tcBorders>
              <w:top w:val="nil"/>
              <w:left w:val="nil"/>
              <w:bottom w:val="single" w:sz="4" w:space="0" w:color="000000"/>
              <w:right w:val="single" w:sz="4" w:space="0" w:color="000000"/>
            </w:tcBorders>
            <w:shd w:val="clear" w:color="auto" w:fill="auto"/>
            <w:noWrap/>
            <w:vAlign w:val="center"/>
            <w:hideMark/>
          </w:tcPr>
          <w:p w:rsidR="00BF7350" w:rsidRPr="00BF7350" w:rsidRDefault="00BF7350" w:rsidP="00BF7350">
            <w:pPr>
              <w:widowControl/>
              <w:jc w:val="right"/>
              <w:rPr>
                <w:rFonts w:ascii="宋体" w:hAnsi="宋体" w:cs="Arial"/>
                <w:color w:val="000000"/>
                <w:kern w:val="0"/>
                <w:sz w:val="22"/>
              </w:rPr>
            </w:pPr>
            <w:r w:rsidRPr="00BF7350">
              <w:rPr>
                <w:rFonts w:ascii="宋体" w:hAnsi="宋体" w:cs="Arial" w:hint="eastAsia"/>
                <w:color w:val="000000"/>
                <w:kern w:val="0"/>
                <w:sz w:val="22"/>
              </w:rPr>
              <w:t xml:space="preserve">　</w:t>
            </w:r>
          </w:p>
        </w:tc>
      </w:tr>
      <w:tr w:rsidR="00BF7350" w:rsidRPr="00BF7350" w:rsidTr="0080464C">
        <w:trPr>
          <w:trHeight w:val="327"/>
        </w:trPr>
        <w:tc>
          <w:tcPr>
            <w:tcW w:w="15158" w:type="dxa"/>
            <w:gridSpan w:val="11"/>
            <w:tcBorders>
              <w:top w:val="nil"/>
              <w:left w:val="nil"/>
              <w:bottom w:val="nil"/>
              <w:right w:val="nil"/>
            </w:tcBorders>
            <w:shd w:val="clear" w:color="auto" w:fill="auto"/>
            <w:noWrap/>
            <w:vAlign w:val="center"/>
            <w:hideMark/>
          </w:tcPr>
          <w:p w:rsidR="00BF7350" w:rsidRPr="00BF7350" w:rsidRDefault="00BF7350" w:rsidP="00BF7350">
            <w:pPr>
              <w:widowControl/>
              <w:jc w:val="left"/>
              <w:rPr>
                <w:rFonts w:ascii="宋体" w:hAnsi="宋体" w:cs="Arial"/>
                <w:color w:val="000000"/>
                <w:kern w:val="0"/>
                <w:sz w:val="22"/>
              </w:rPr>
            </w:pPr>
            <w:r w:rsidRPr="00BF7350">
              <w:rPr>
                <w:rFonts w:ascii="宋体" w:hAnsi="宋体" w:cs="Arial" w:hint="eastAsia"/>
                <w:color w:val="000000"/>
                <w:kern w:val="0"/>
                <w:sz w:val="22"/>
              </w:rPr>
              <w:t>注：本表反映部门本年度取得的各项收入情况。本表金额转换为万元时，因四舍五入可能存在尾差。</w:t>
            </w:r>
          </w:p>
        </w:tc>
      </w:tr>
    </w:tbl>
    <w:p w:rsidR="006A1FC6" w:rsidRPr="00BF7350" w:rsidRDefault="006A1FC6" w:rsidP="00BF7350">
      <w:pPr>
        <w:widowControl/>
        <w:jc w:val="left"/>
        <w:rPr>
          <w:rFonts w:ascii="黑体" w:eastAsia="黑体" w:hAnsi="黑体" w:cs="黑体"/>
          <w:sz w:val="32"/>
          <w:szCs w:val="32"/>
        </w:rPr>
      </w:pPr>
    </w:p>
    <w:p w:rsidR="00900874" w:rsidRDefault="00900874">
      <w:pPr>
        <w:widowControl/>
        <w:jc w:val="left"/>
        <w:rPr>
          <w:rFonts w:ascii="黑体" w:eastAsia="黑体" w:hAnsi="黑体" w:cs="黑体"/>
          <w:sz w:val="32"/>
          <w:szCs w:val="32"/>
        </w:rPr>
      </w:pPr>
      <w:r>
        <w:rPr>
          <w:rFonts w:ascii="黑体" w:eastAsia="黑体" w:hAnsi="黑体" w:cs="黑体"/>
          <w:sz w:val="32"/>
          <w:szCs w:val="32"/>
        </w:rPr>
        <w:br w:type="page"/>
      </w:r>
    </w:p>
    <w:tbl>
      <w:tblPr>
        <w:tblW w:w="14923" w:type="dxa"/>
        <w:tblInd w:w="87" w:type="dxa"/>
        <w:tblLook w:val="04A0"/>
      </w:tblPr>
      <w:tblGrid>
        <w:gridCol w:w="329"/>
        <w:gridCol w:w="328"/>
        <w:gridCol w:w="329"/>
        <w:gridCol w:w="3725"/>
        <w:gridCol w:w="1702"/>
        <w:gridCol w:w="1702"/>
        <w:gridCol w:w="1702"/>
        <w:gridCol w:w="1702"/>
        <w:gridCol w:w="1702"/>
        <w:gridCol w:w="1702"/>
      </w:tblGrid>
      <w:tr w:rsidR="00900874" w:rsidRPr="00900874" w:rsidTr="00900874">
        <w:trPr>
          <w:trHeight w:val="398"/>
        </w:trPr>
        <w:tc>
          <w:tcPr>
            <w:tcW w:w="14923" w:type="dxa"/>
            <w:gridSpan w:val="10"/>
            <w:tcBorders>
              <w:top w:val="nil"/>
              <w:left w:val="nil"/>
              <w:bottom w:val="nil"/>
              <w:right w:val="nil"/>
            </w:tcBorders>
            <w:shd w:val="clear" w:color="auto" w:fill="auto"/>
            <w:noWrap/>
            <w:vAlign w:val="bottom"/>
            <w:hideMark/>
          </w:tcPr>
          <w:p w:rsidR="00900874" w:rsidRPr="00900874" w:rsidRDefault="00900874" w:rsidP="00900874">
            <w:pPr>
              <w:widowControl/>
              <w:jc w:val="center"/>
              <w:rPr>
                <w:rFonts w:ascii="Arial" w:hAnsi="Arial" w:cs="Arial"/>
                <w:color w:val="000000"/>
                <w:kern w:val="0"/>
                <w:sz w:val="20"/>
                <w:szCs w:val="20"/>
              </w:rPr>
            </w:pPr>
            <w:r>
              <w:rPr>
                <w:rFonts w:ascii="黑体" w:eastAsia="黑体" w:hAnsi="黑体" w:cs="黑体"/>
                <w:sz w:val="32"/>
                <w:szCs w:val="32"/>
              </w:rPr>
              <w:lastRenderedPageBreak/>
              <w:br w:type="page"/>
            </w:r>
            <w:r w:rsidRPr="00900874">
              <w:rPr>
                <w:rFonts w:ascii="宋体" w:hAnsi="宋体" w:cs="Arial" w:hint="eastAsia"/>
                <w:color w:val="000000"/>
                <w:kern w:val="0"/>
                <w:sz w:val="30"/>
                <w:szCs w:val="30"/>
              </w:rPr>
              <w:t>支出决算表</w:t>
            </w:r>
          </w:p>
        </w:tc>
      </w:tr>
      <w:tr w:rsidR="00900874" w:rsidRPr="00900874" w:rsidTr="00900874">
        <w:trPr>
          <w:trHeight w:val="261"/>
        </w:trPr>
        <w:tc>
          <w:tcPr>
            <w:tcW w:w="329"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28"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29"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725"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right"/>
              <w:rPr>
                <w:rFonts w:ascii="宋体" w:hAnsi="宋体" w:cs="Arial"/>
                <w:color w:val="000000"/>
                <w:kern w:val="0"/>
                <w:sz w:val="20"/>
                <w:szCs w:val="20"/>
              </w:rPr>
            </w:pPr>
            <w:r w:rsidRPr="00900874">
              <w:rPr>
                <w:rFonts w:ascii="宋体" w:hAnsi="宋体" w:cs="Arial" w:hint="eastAsia"/>
                <w:color w:val="000000"/>
                <w:kern w:val="0"/>
                <w:sz w:val="20"/>
                <w:szCs w:val="20"/>
              </w:rPr>
              <w:t>公开03表</w:t>
            </w:r>
          </w:p>
        </w:tc>
      </w:tr>
      <w:tr w:rsidR="00900874" w:rsidRPr="00900874" w:rsidTr="00900874">
        <w:trPr>
          <w:trHeight w:val="261"/>
        </w:trPr>
        <w:tc>
          <w:tcPr>
            <w:tcW w:w="4711" w:type="dxa"/>
            <w:gridSpan w:val="4"/>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宋体" w:hAnsi="宋体" w:cs="Arial"/>
                <w:color w:val="000000"/>
                <w:kern w:val="0"/>
                <w:sz w:val="20"/>
                <w:szCs w:val="20"/>
              </w:rPr>
            </w:pPr>
            <w:r w:rsidRPr="00900874">
              <w:rPr>
                <w:rFonts w:ascii="宋体" w:hAnsi="宋体" w:cs="Arial" w:hint="eastAsia"/>
                <w:color w:val="000000"/>
                <w:kern w:val="0"/>
                <w:sz w:val="20"/>
                <w:szCs w:val="20"/>
              </w:rPr>
              <w:t>部门：中共新乡市委宣传部</w:t>
            </w: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702" w:type="dxa"/>
            <w:tcBorders>
              <w:top w:val="nil"/>
              <w:left w:val="nil"/>
              <w:bottom w:val="nil"/>
              <w:right w:val="nil"/>
            </w:tcBorders>
            <w:shd w:val="clear" w:color="auto" w:fill="auto"/>
            <w:noWrap/>
            <w:vAlign w:val="bottom"/>
            <w:hideMark/>
          </w:tcPr>
          <w:p w:rsidR="00900874" w:rsidRPr="00900874" w:rsidRDefault="00900874" w:rsidP="00900874">
            <w:pPr>
              <w:widowControl/>
              <w:jc w:val="right"/>
              <w:rPr>
                <w:rFonts w:ascii="宋体" w:hAnsi="宋体" w:cs="Arial"/>
                <w:color w:val="000000"/>
                <w:kern w:val="0"/>
                <w:sz w:val="20"/>
                <w:szCs w:val="20"/>
              </w:rPr>
            </w:pPr>
            <w:r w:rsidRPr="00900874">
              <w:rPr>
                <w:rFonts w:ascii="宋体" w:hAnsi="宋体" w:cs="Arial" w:hint="eastAsia"/>
                <w:color w:val="000000"/>
                <w:kern w:val="0"/>
                <w:sz w:val="20"/>
                <w:szCs w:val="20"/>
              </w:rPr>
              <w:t>金额单位：万元</w:t>
            </w:r>
          </w:p>
        </w:tc>
      </w:tr>
      <w:tr w:rsidR="00900874" w:rsidRPr="00900874" w:rsidTr="00900874">
        <w:trPr>
          <w:trHeight w:val="315"/>
        </w:trPr>
        <w:tc>
          <w:tcPr>
            <w:tcW w:w="47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项目</w:t>
            </w:r>
          </w:p>
        </w:tc>
        <w:tc>
          <w:tcPr>
            <w:tcW w:w="17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本年支出合计</w:t>
            </w:r>
          </w:p>
        </w:tc>
        <w:tc>
          <w:tcPr>
            <w:tcW w:w="17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基本支出</w:t>
            </w:r>
          </w:p>
        </w:tc>
        <w:tc>
          <w:tcPr>
            <w:tcW w:w="17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项目支出</w:t>
            </w:r>
          </w:p>
        </w:tc>
        <w:tc>
          <w:tcPr>
            <w:tcW w:w="17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上缴上级支出</w:t>
            </w:r>
          </w:p>
        </w:tc>
        <w:tc>
          <w:tcPr>
            <w:tcW w:w="17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经营支出</w:t>
            </w:r>
          </w:p>
        </w:tc>
        <w:tc>
          <w:tcPr>
            <w:tcW w:w="17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对附属单位补助支出</w:t>
            </w:r>
          </w:p>
        </w:tc>
      </w:tr>
      <w:tr w:rsidR="00900874" w:rsidRPr="00900874" w:rsidTr="00900874">
        <w:trPr>
          <w:trHeight w:val="319"/>
        </w:trPr>
        <w:tc>
          <w:tcPr>
            <w:tcW w:w="986"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功能分类科目编码</w:t>
            </w:r>
          </w:p>
        </w:tc>
        <w:tc>
          <w:tcPr>
            <w:tcW w:w="3725" w:type="dxa"/>
            <w:vMerge w:val="restart"/>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科目名称</w:t>
            </w: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r>
      <w:tr w:rsidR="00900874" w:rsidRPr="00900874" w:rsidTr="00900874">
        <w:trPr>
          <w:trHeight w:val="319"/>
        </w:trPr>
        <w:tc>
          <w:tcPr>
            <w:tcW w:w="986" w:type="dxa"/>
            <w:gridSpan w:val="3"/>
            <w:vMerge/>
            <w:tcBorders>
              <w:top w:val="nil"/>
              <w:left w:val="single" w:sz="4" w:space="0" w:color="000000"/>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3725"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r>
      <w:tr w:rsidR="00900874" w:rsidRPr="00900874" w:rsidTr="00900874">
        <w:trPr>
          <w:trHeight w:val="319"/>
        </w:trPr>
        <w:tc>
          <w:tcPr>
            <w:tcW w:w="986" w:type="dxa"/>
            <w:gridSpan w:val="3"/>
            <w:vMerge/>
            <w:tcBorders>
              <w:top w:val="nil"/>
              <w:left w:val="single" w:sz="4" w:space="0" w:color="000000"/>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3725"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702" w:type="dxa"/>
            <w:vMerge/>
            <w:tcBorders>
              <w:top w:val="single" w:sz="4" w:space="0" w:color="000000"/>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r>
      <w:tr w:rsidR="00900874" w:rsidRPr="00900874" w:rsidTr="00900874">
        <w:trPr>
          <w:trHeight w:val="315"/>
        </w:trPr>
        <w:tc>
          <w:tcPr>
            <w:tcW w:w="471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栏次</w:t>
            </w:r>
          </w:p>
        </w:tc>
        <w:tc>
          <w:tcPr>
            <w:tcW w:w="1702"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w:t>
            </w:r>
          </w:p>
        </w:tc>
        <w:tc>
          <w:tcPr>
            <w:tcW w:w="1702"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w:t>
            </w:r>
          </w:p>
        </w:tc>
        <w:tc>
          <w:tcPr>
            <w:tcW w:w="1702"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w:t>
            </w:r>
          </w:p>
        </w:tc>
        <w:tc>
          <w:tcPr>
            <w:tcW w:w="1702"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w:t>
            </w:r>
          </w:p>
        </w:tc>
        <w:tc>
          <w:tcPr>
            <w:tcW w:w="1702"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w:t>
            </w:r>
          </w:p>
        </w:tc>
        <w:tc>
          <w:tcPr>
            <w:tcW w:w="1702"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6</w:t>
            </w:r>
          </w:p>
        </w:tc>
      </w:tr>
      <w:tr w:rsidR="00900874" w:rsidRPr="00900874" w:rsidTr="00900874">
        <w:trPr>
          <w:trHeight w:val="315"/>
        </w:trPr>
        <w:tc>
          <w:tcPr>
            <w:tcW w:w="471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合计</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2,191.11</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856.53</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1,334.58</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一般公共服务支出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1,916.76</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1,252.38</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20133</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宣传事务</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1,914.90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1,250.53</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2013301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行政运行</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2013399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其他宣传事务支出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1,250.53</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1,250.53</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其他一般公共服务支出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2019999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其他一般公共服务支出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204</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公共安全支出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20499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其他公共安全支出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2049901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其他公共安全支出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205</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教育支出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20508</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进修及培训</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2050803</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培训支出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207</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文化体育与传媒支出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20799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其他文化体育与传媒支出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2079902</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宣传文化发展专项支出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38.00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38.00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lastRenderedPageBreak/>
              <w:t>2079999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其他文化体育与传媒支出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社会保障和就业支出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131.95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131.95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20805</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行政事业单位离退休</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128.91</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128.91</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2080501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归口管理的行政单位离退休</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77.27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77.27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2080505</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机关事业单位基本养老保险缴费支出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51.63</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51.63</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20808</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抚恤</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2080801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死亡抚恤</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其他社会保障和就业支出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2089901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其他社会保障和就业支出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医疗卫生与计划生育支出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21011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行政事业单位医疗</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2101101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行政单位医疗</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16.85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16.85</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2101103</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公务员医疗补助</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16.77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16.77</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213</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农林水支出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21305</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扶贫</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2130599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其他扶贫支出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229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22999</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2299901</w:t>
            </w:r>
          </w:p>
        </w:tc>
        <w:tc>
          <w:tcPr>
            <w:tcW w:w="372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其他支出</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702"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15"/>
        </w:trPr>
        <w:tc>
          <w:tcPr>
            <w:tcW w:w="14923" w:type="dxa"/>
            <w:gridSpan w:val="10"/>
            <w:tcBorders>
              <w:top w:val="nil"/>
              <w:left w:val="nil"/>
              <w:bottom w:val="nil"/>
              <w:right w:val="nil"/>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注：本表反映部门本年度各项支出情况。本表金额转换为万元时，因四舍五入可能存在尾差。</w:t>
            </w:r>
          </w:p>
        </w:tc>
      </w:tr>
    </w:tbl>
    <w:p w:rsidR="00900874" w:rsidRPr="00900874" w:rsidRDefault="00900874">
      <w:pPr>
        <w:widowControl/>
        <w:jc w:val="left"/>
        <w:rPr>
          <w:rFonts w:ascii="黑体" w:eastAsia="黑体" w:hAnsi="黑体" w:cs="黑体"/>
          <w:sz w:val="32"/>
          <w:szCs w:val="32"/>
        </w:rPr>
      </w:pPr>
    </w:p>
    <w:p w:rsidR="006A1FC6" w:rsidRDefault="006A1FC6">
      <w:pPr>
        <w:widowControl/>
        <w:jc w:val="left"/>
        <w:rPr>
          <w:rFonts w:ascii="黑体" w:eastAsia="黑体" w:hAnsi="黑体" w:cs="黑体"/>
          <w:sz w:val="32"/>
          <w:szCs w:val="32"/>
        </w:rPr>
      </w:pPr>
    </w:p>
    <w:tbl>
      <w:tblPr>
        <w:tblW w:w="14640" w:type="dxa"/>
        <w:tblInd w:w="87" w:type="dxa"/>
        <w:tblLook w:val="04A0"/>
      </w:tblPr>
      <w:tblGrid>
        <w:gridCol w:w="3380"/>
        <w:gridCol w:w="580"/>
        <w:gridCol w:w="1680"/>
        <w:gridCol w:w="3380"/>
        <w:gridCol w:w="580"/>
        <w:gridCol w:w="1680"/>
        <w:gridCol w:w="1680"/>
        <w:gridCol w:w="1680"/>
      </w:tblGrid>
      <w:tr w:rsidR="003500BF" w:rsidRPr="00900874" w:rsidTr="002F5077">
        <w:trPr>
          <w:trHeight w:val="390"/>
        </w:trPr>
        <w:tc>
          <w:tcPr>
            <w:tcW w:w="14640" w:type="dxa"/>
            <w:gridSpan w:val="8"/>
            <w:tcBorders>
              <w:top w:val="nil"/>
              <w:left w:val="nil"/>
              <w:bottom w:val="nil"/>
              <w:right w:val="nil"/>
            </w:tcBorders>
            <w:shd w:val="clear" w:color="auto" w:fill="auto"/>
            <w:noWrap/>
            <w:vAlign w:val="bottom"/>
            <w:hideMark/>
          </w:tcPr>
          <w:p w:rsidR="003500BF" w:rsidRPr="00900874" w:rsidRDefault="00900874" w:rsidP="003500BF">
            <w:pPr>
              <w:widowControl/>
              <w:jc w:val="center"/>
              <w:rPr>
                <w:rFonts w:ascii="Arial" w:hAnsi="Arial" w:cs="Arial"/>
                <w:color w:val="000000"/>
                <w:kern w:val="0"/>
                <w:sz w:val="20"/>
                <w:szCs w:val="20"/>
              </w:rPr>
            </w:pPr>
            <w:r>
              <w:rPr>
                <w:rFonts w:ascii="黑体" w:eastAsia="黑体" w:hAnsi="黑体" w:cs="黑体"/>
                <w:sz w:val="32"/>
                <w:szCs w:val="32"/>
              </w:rPr>
              <w:lastRenderedPageBreak/>
              <w:br w:type="page"/>
            </w:r>
            <w:r w:rsidR="003500BF" w:rsidRPr="00900874">
              <w:rPr>
                <w:rFonts w:ascii="宋体" w:hAnsi="宋体" w:cs="Arial" w:hint="eastAsia"/>
                <w:color w:val="000000"/>
                <w:kern w:val="0"/>
                <w:sz w:val="30"/>
                <w:szCs w:val="30"/>
              </w:rPr>
              <w:t>财政拨款收入支出决算总表</w:t>
            </w:r>
          </w:p>
        </w:tc>
      </w:tr>
      <w:tr w:rsidR="00900874" w:rsidRPr="00900874" w:rsidTr="00900874">
        <w:trPr>
          <w:trHeight w:val="255"/>
        </w:trPr>
        <w:tc>
          <w:tcPr>
            <w:tcW w:w="33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3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right"/>
              <w:rPr>
                <w:rFonts w:ascii="宋体" w:hAnsi="宋体" w:cs="Arial"/>
                <w:color w:val="000000"/>
                <w:kern w:val="0"/>
                <w:sz w:val="20"/>
                <w:szCs w:val="20"/>
              </w:rPr>
            </w:pPr>
            <w:r w:rsidRPr="00900874">
              <w:rPr>
                <w:rFonts w:ascii="宋体" w:hAnsi="宋体" w:cs="Arial" w:hint="eastAsia"/>
                <w:color w:val="000000"/>
                <w:kern w:val="0"/>
                <w:sz w:val="20"/>
                <w:szCs w:val="20"/>
              </w:rPr>
              <w:t>公开04表</w:t>
            </w:r>
          </w:p>
        </w:tc>
      </w:tr>
      <w:tr w:rsidR="00900874" w:rsidRPr="00900874" w:rsidTr="00900874">
        <w:trPr>
          <w:trHeight w:val="255"/>
        </w:trPr>
        <w:tc>
          <w:tcPr>
            <w:tcW w:w="33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宋体" w:hAnsi="宋体" w:cs="Arial"/>
                <w:color w:val="000000"/>
                <w:kern w:val="0"/>
                <w:sz w:val="20"/>
                <w:szCs w:val="20"/>
              </w:rPr>
            </w:pPr>
            <w:r w:rsidRPr="00900874">
              <w:rPr>
                <w:rFonts w:ascii="宋体" w:hAnsi="宋体" w:cs="Arial" w:hint="eastAsia"/>
                <w:color w:val="000000"/>
                <w:kern w:val="0"/>
                <w:sz w:val="20"/>
                <w:szCs w:val="20"/>
              </w:rPr>
              <w:t>部门：中共新乡市委宣传部</w:t>
            </w:r>
          </w:p>
        </w:tc>
        <w:tc>
          <w:tcPr>
            <w:tcW w:w="5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3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00874" w:rsidRPr="00900874" w:rsidRDefault="00900874" w:rsidP="00900874">
            <w:pPr>
              <w:widowControl/>
              <w:jc w:val="right"/>
              <w:rPr>
                <w:rFonts w:ascii="宋体" w:hAnsi="宋体" w:cs="Arial"/>
                <w:color w:val="000000"/>
                <w:kern w:val="0"/>
                <w:sz w:val="20"/>
                <w:szCs w:val="20"/>
              </w:rPr>
            </w:pPr>
            <w:r w:rsidRPr="00900874">
              <w:rPr>
                <w:rFonts w:ascii="宋体" w:hAnsi="宋体" w:cs="Arial" w:hint="eastAsia"/>
                <w:color w:val="000000"/>
                <w:kern w:val="0"/>
                <w:sz w:val="20"/>
                <w:szCs w:val="20"/>
              </w:rPr>
              <w:t>金额单位：万元</w:t>
            </w:r>
          </w:p>
        </w:tc>
      </w:tr>
      <w:tr w:rsidR="00900874" w:rsidRPr="00900874" w:rsidTr="00900874">
        <w:trPr>
          <w:trHeight w:val="308"/>
        </w:trPr>
        <w:tc>
          <w:tcPr>
            <w:tcW w:w="56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收     入</w:t>
            </w:r>
          </w:p>
        </w:tc>
        <w:tc>
          <w:tcPr>
            <w:tcW w:w="9000"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支     出</w:t>
            </w:r>
          </w:p>
        </w:tc>
      </w:tr>
      <w:tr w:rsidR="00900874" w:rsidRPr="00900874" w:rsidTr="00900874">
        <w:trPr>
          <w:trHeight w:val="312"/>
        </w:trPr>
        <w:tc>
          <w:tcPr>
            <w:tcW w:w="33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金额</w:t>
            </w:r>
          </w:p>
        </w:tc>
        <w:tc>
          <w:tcPr>
            <w:tcW w:w="3380"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合计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一般公共预算财政拨款</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政府性基金预算财政拨款</w:t>
            </w:r>
          </w:p>
        </w:tc>
      </w:tr>
      <w:tr w:rsidR="00900874" w:rsidRPr="00900874" w:rsidTr="00900874">
        <w:trPr>
          <w:trHeight w:val="615"/>
        </w:trPr>
        <w:tc>
          <w:tcPr>
            <w:tcW w:w="3380" w:type="dxa"/>
            <w:vMerge/>
            <w:tcBorders>
              <w:top w:val="nil"/>
              <w:left w:val="single" w:sz="4" w:space="0" w:color="000000"/>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33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一、一般公共预算财政拨款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2,136.71</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28</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1,916.76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1,916.76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二、政府性基金预算财政拨款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7</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七、文化体育与传媒支出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34</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8</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131.95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131.95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九、医疗卫生与计划生育支出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37</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38</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14</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十四、资源勘探信息等支出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17</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44</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18</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十八、国土海洋气象等支出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47</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二十一、其他支出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48</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b/>
                <w:bCs/>
                <w:color w:val="000000"/>
                <w:kern w:val="0"/>
                <w:sz w:val="22"/>
              </w:rPr>
            </w:pPr>
            <w:r w:rsidRPr="00900874">
              <w:rPr>
                <w:rFonts w:ascii="宋体" w:hAnsi="宋体" w:cs="Arial" w:hint="eastAsia"/>
                <w:b/>
                <w:bCs/>
                <w:color w:val="000000"/>
                <w:kern w:val="0"/>
                <w:sz w:val="22"/>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2,136.71</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b/>
                <w:bCs/>
                <w:color w:val="000000"/>
                <w:kern w:val="0"/>
                <w:sz w:val="22"/>
              </w:rPr>
            </w:pPr>
            <w:r w:rsidRPr="00900874">
              <w:rPr>
                <w:rFonts w:ascii="宋体" w:hAnsi="宋体" w:cs="Arial" w:hint="eastAsia"/>
                <w:b/>
                <w:bCs/>
                <w:color w:val="000000"/>
                <w:kern w:val="0"/>
                <w:sz w:val="22"/>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49</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2,191.11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2,191.11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年初财政拨款结转和结余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54.40</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年末财政拨款结转和结余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50</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一般公共预算财政拨款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24</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54.40</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政府性基金预算财政拨款</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25</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52</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26</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53</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30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b/>
                <w:bCs/>
                <w:color w:val="000000"/>
                <w:kern w:val="0"/>
                <w:sz w:val="22"/>
              </w:rPr>
            </w:pPr>
            <w:r w:rsidRPr="00900874">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27</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2,191.11</w:t>
            </w:r>
          </w:p>
        </w:tc>
        <w:tc>
          <w:tcPr>
            <w:tcW w:w="33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b/>
                <w:bCs/>
                <w:color w:val="000000"/>
                <w:kern w:val="0"/>
                <w:sz w:val="22"/>
              </w:rPr>
            </w:pPr>
            <w:r w:rsidRPr="00900874">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54</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2,191.11</w:t>
            </w:r>
          </w:p>
        </w:tc>
        <w:tc>
          <w:tcPr>
            <w:tcW w:w="1680"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2,191.11</w:t>
            </w:r>
          </w:p>
        </w:tc>
        <w:tc>
          <w:tcPr>
            <w:tcW w:w="1680" w:type="dxa"/>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900874">
        <w:trPr>
          <w:trHeight w:val="664"/>
        </w:trPr>
        <w:tc>
          <w:tcPr>
            <w:tcW w:w="14640" w:type="dxa"/>
            <w:gridSpan w:val="8"/>
            <w:tcBorders>
              <w:top w:val="nil"/>
              <w:left w:val="nil"/>
              <w:bottom w:val="nil"/>
              <w:right w:val="nil"/>
            </w:tcBorders>
            <w:shd w:val="clear" w:color="auto" w:fill="auto"/>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900874" w:rsidRDefault="00900874">
      <w:pPr>
        <w:widowControl/>
        <w:jc w:val="left"/>
        <w:rPr>
          <w:rFonts w:ascii="黑体" w:eastAsia="黑体" w:hAnsi="黑体" w:cs="黑体"/>
          <w:sz w:val="32"/>
          <w:szCs w:val="32"/>
        </w:rPr>
        <w:sectPr w:rsidR="00900874" w:rsidSect="006A1FC6">
          <w:pgSz w:w="16838" w:h="11906" w:orient="landscape"/>
          <w:pgMar w:top="1797" w:right="1021" w:bottom="1797" w:left="1021" w:header="720" w:footer="720" w:gutter="0"/>
          <w:pgNumType w:fmt="numberInDash"/>
          <w:cols w:space="720"/>
          <w:docGrid w:type="linesAndChars" w:linePitch="312"/>
        </w:sectPr>
      </w:pPr>
    </w:p>
    <w:p w:rsidR="00900874" w:rsidRDefault="00900874" w:rsidP="003500BF">
      <w:pPr>
        <w:widowControl/>
        <w:rPr>
          <w:rFonts w:ascii="黑体" w:eastAsia="黑体" w:hAnsi="黑体" w:cs="黑体"/>
          <w:sz w:val="32"/>
          <w:szCs w:val="32"/>
        </w:rPr>
      </w:pPr>
    </w:p>
    <w:tbl>
      <w:tblPr>
        <w:tblW w:w="14200" w:type="dxa"/>
        <w:tblInd w:w="87" w:type="dxa"/>
        <w:tblLook w:val="04A0"/>
      </w:tblPr>
      <w:tblGrid>
        <w:gridCol w:w="340"/>
        <w:gridCol w:w="340"/>
        <w:gridCol w:w="340"/>
        <w:gridCol w:w="1836"/>
        <w:gridCol w:w="3828"/>
        <w:gridCol w:w="536"/>
        <w:gridCol w:w="1873"/>
        <w:gridCol w:w="387"/>
        <w:gridCol w:w="2165"/>
        <w:gridCol w:w="2555"/>
      </w:tblGrid>
      <w:tr w:rsidR="003500BF" w:rsidRPr="00900874" w:rsidTr="00D46C36">
        <w:trPr>
          <w:trHeight w:val="390"/>
        </w:trPr>
        <w:tc>
          <w:tcPr>
            <w:tcW w:w="14200" w:type="dxa"/>
            <w:gridSpan w:val="10"/>
            <w:tcBorders>
              <w:top w:val="nil"/>
              <w:left w:val="nil"/>
              <w:bottom w:val="nil"/>
            </w:tcBorders>
            <w:shd w:val="clear" w:color="auto" w:fill="auto"/>
            <w:noWrap/>
            <w:vAlign w:val="bottom"/>
            <w:hideMark/>
          </w:tcPr>
          <w:p w:rsidR="003500BF" w:rsidRPr="00900874" w:rsidRDefault="003500BF" w:rsidP="0080796F">
            <w:pPr>
              <w:widowControl/>
              <w:jc w:val="center"/>
              <w:rPr>
                <w:rFonts w:ascii="Arial" w:hAnsi="Arial" w:cs="Arial"/>
                <w:color w:val="000000"/>
                <w:kern w:val="0"/>
                <w:sz w:val="20"/>
                <w:szCs w:val="20"/>
              </w:rPr>
            </w:pPr>
            <w:r w:rsidRPr="00900874">
              <w:rPr>
                <w:rFonts w:ascii="宋体" w:hAnsi="宋体" w:cs="Arial" w:hint="eastAsia"/>
                <w:color w:val="000000"/>
                <w:kern w:val="0"/>
                <w:sz w:val="30"/>
                <w:szCs w:val="30"/>
              </w:rPr>
              <w:t>一般公共预算财政拨款支出决算表</w:t>
            </w:r>
          </w:p>
        </w:tc>
      </w:tr>
      <w:tr w:rsidR="00900874" w:rsidRPr="00900874" w:rsidTr="00D46C36">
        <w:trPr>
          <w:trHeight w:val="255"/>
        </w:trPr>
        <w:tc>
          <w:tcPr>
            <w:tcW w:w="34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5664" w:type="dxa"/>
            <w:gridSpan w:val="2"/>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536"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2260" w:type="dxa"/>
            <w:gridSpan w:val="2"/>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4720" w:type="dxa"/>
            <w:gridSpan w:val="2"/>
            <w:tcBorders>
              <w:top w:val="nil"/>
              <w:left w:val="nil"/>
              <w:bottom w:val="nil"/>
              <w:right w:val="nil"/>
            </w:tcBorders>
            <w:shd w:val="clear" w:color="auto" w:fill="auto"/>
            <w:noWrap/>
            <w:vAlign w:val="bottom"/>
            <w:hideMark/>
          </w:tcPr>
          <w:p w:rsidR="00900874" w:rsidRPr="00900874" w:rsidRDefault="00900874" w:rsidP="00900874">
            <w:pPr>
              <w:widowControl/>
              <w:jc w:val="right"/>
              <w:rPr>
                <w:rFonts w:ascii="宋体" w:hAnsi="宋体" w:cs="Arial"/>
                <w:color w:val="000000"/>
                <w:kern w:val="0"/>
                <w:sz w:val="20"/>
                <w:szCs w:val="20"/>
              </w:rPr>
            </w:pPr>
            <w:r w:rsidRPr="00900874">
              <w:rPr>
                <w:rFonts w:ascii="宋体" w:hAnsi="宋体" w:cs="Arial" w:hint="eastAsia"/>
                <w:color w:val="000000"/>
                <w:kern w:val="0"/>
                <w:sz w:val="20"/>
                <w:szCs w:val="20"/>
              </w:rPr>
              <w:t>公开05表</w:t>
            </w:r>
          </w:p>
        </w:tc>
      </w:tr>
      <w:tr w:rsidR="00900874" w:rsidRPr="00900874" w:rsidTr="00D46C36">
        <w:trPr>
          <w:trHeight w:val="255"/>
        </w:trPr>
        <w:tc>
          <w:tcPr>
            <w:tcW w:w="6684" w:type="dxa"/>
            <w:gridSpan w:val="5"/>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宋体" w:hAnsi="宋体" w:cs="Arial"/>
                <w:color w:val="000000"/>
                <w:kern w:val="0"/>
                <w:sz w:val="20"/>
                <w:szCs w:val="20"/>
              </w:rPr>
            </w:pPr>
            <w:r w:rsidRPr="00900874">
              <w:rPr>
                <w:rFonts w:ascii="宋体" w:hAnsi="宋体" w:cs="Arial" w:hint="eastAsia"/>
                <w:color w:val="000000"/>
                <w:kern w:val="0"/>
                <w:sz w:val="20"/>
                <w:szCs w:val="20"/>
              </w:rPr>
              <w:t>部门：中共新乡市委宣传部</w:t>
            </w:r>
          </w:p>
        </w:tc>
        <w:tc>
          <w:tcPr>
            <w:tcW w:w="536" w:type="dxa"/>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2260" w:type="dxa"/>
            <w:gridSpan w:val="2"/>
            <w:tcBorders>
              <w:top w:val="nil"/>
              <w:left w:val="nil"/>
              <w:bottom w:val="nil"/>
              <w:right w:val="nil"/>
            </w:tcBorders>
            <w:shd w:val="clear" w:color="auto" w:fill="auto"/>
            <w:noWrap/>
            <w:vAlign w:val="bottom"/>
            <w:hideMark/>
          </w:tcPr>
          <w:p w:rsidR="00900874" w:rsidRPr="00900874" w:rsidRDefault="00900874" w:rsidP="00900874">
            <w:pPr>
              <w:widowControl/>
              <w:jc w:val="left"/>
              <w:rPr>
                <w:rFonts w:ascii="Arial" w:hAnsi="Arial" w:cs="Arial"/>
                <w:color w:val="000000"/>
                <w:kern w:val="0"/>
                <w:sz w:val="20"/>
                <w:szCs w:val="20"/>
              </w:rPr>
            </w:pPr>
          </w:p>
        </w:tc>
        <w:tc>
          <w:tcPr>
            <w:tcW w:w="4720" w:type="dxa"/>
            <w:gridSpan w:val="2"/>
            <w:tcBorders>
              <w:top w:val="nil"/>
              <w:left w:val="nil"/>
              <w:bottom w:val="nil"/>
              <w:right w:val="nil"/>
            </w:tcBorders>
            <w:shd w:val="clear" w:color="auto" w:fill="auto"/>
            <w:noWrap/>
            <w:vAlign w:val="bottom"/>
            <w:hideMark/>
          </w:tcPr>
          <w:p w:rsidR="00900874" w:rsidRPr="00900874" w:rsidRDefault="00900874" w:rsidP="00900874">
            <w:pPr>
              <w:widowControl/>
              <w:jc w:val="right"/>
              <w:rPr>
                <w:rFonts w:ascii="宋体" w:hAnsi="宋体" w:cs="Arial"/>
                <w:color w:val="000000"/>
                <w:kern w:val="0"/>
                <w:sz w:val="20"/>
                <w:szCs w:val="20"/>
              </w:rPr>
            </w:pPr>
            <w:r w:rsidRPr="00900874">
              <w:rPr>
                <w:rFonts w:ascii="宋体" w:hAnsi="宋体" w:cs="Arial" w:hint="eastAsia"/>
                <w:color w:val="000000"/>
                <w:kern w:val="0"/>
                <w:sz w:val="20"/>
                <w:szCs w:val="20"/>
              </w:rPr>
              <w:t>金额单位：万元</w:t>
            </w:r>
          </w:p>
        </w:tc>
      </w:tr>
      <w:tr w:rsidR="00900874" w:rsidRPr="00900874" w:rsidTr="00D46C36">
        <w:trPr>
          <w:trHeight w:val="308"/>
        </w:trPr>
        <w:tc>
          <w:tcPr>
            <w:tcW w:w="668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项目</w:t>
            </w:r>
          </w:p>
        </w:tc>
        <w:tc>
          <w:tcPr>
            <w:tcW w:w="7516" w:type="dxa"/>
            <w:gridSpan w:val="5"/>
            <w:tcBorders>
              <w:top w:val="single" w:sz="4" w:space="0" w:color="000000"/>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本年支出</w:t>
            </w:r>
          </w:p>
        </w:tc>
      </w:tr>
      <w:tr w:rsidR="00900874" w:rsidRPr="00900874" w:rsidTr="00D46C36">
        <w:trPr>
          <w:trHeight w:val="312"/>
        </w:trPr>
        <w:tc>
          <w:tcPr>
            <w:tcW w:w="2856"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功能分类科目编码</w:t>
            </w:r>
          </w:p>
        </w:tc>
        <w:tc>
          <w:tcPr>
            <w:tcW w:w="3828" w:type="dxa"/>
            <w:vMerge w:val="restart"/>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科目名称</w:t>
            </w:r>
          </w:p>
        </w:tc>
        <w:tc>
          <w:tcPr>
            <w:tcW w:w="2409" w:type="dxa"/>
            <w:gridSpan w:val="2"/>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小计</w:t>
            </w:r>
          </w:p>
        </w:tc>
        <w:tc>
          <w:tcPr>
            <w:tcW w:w="2552" w:type="dxa"/>
            <w:gridSpan w:val="2"/>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基本支出</w:t>
            </w:r>
          </w:p>
        </w:tc>
        <w:tc>
          <w:tcPr>
            <w:tcW w:w="2555" w:type="dxa"/>
            <w:vMerge w:val="restart"/>
            <w:tcBorders>
              <w:top w:val="nil"/>
              <w:left w:val="nil"/>
              <w:bottom w:val="single" w:sz="4" w:space="0" w:color="000000"/>
              <w:right w:val="single" w:sz="4" w:space="0" w:color="000000"/>
            </w:tcBorders>
            <w:shd w:val="clear" w:color="auto" w:fill="auto"/>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项目支出</w:t>
            </w:r>
          </w:p>
        </w:tc>
      </w:tr>
      <w:tr w:rsidR="00900874" w:rsidRPr="00900874" w:rsidTr="00D46C36">
        <w:trPr>
          <w:trHeight w:val="312"/>
        </w:trPr>
        <w:tc>
          <w:tcPr>
            <w:tcW w:w="2856" w:type="dxa"/>
            <w:gridSpan w:val="4"/>
            <w:vMerge/>
            <w:tcBorders>
              <w:top w:val="nil"/>
              <w:left w:val="single" w:sz="4" w:space="0" w:color="000000"/>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3828"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2409" w:type="dxa"/>
            <w:gridSpan w:val="2"/>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2552" w:type="dxa"/>
            <w:gridSpan w:val="2"/>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2555"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r>
      <w:tr w:rsidR="00900874" w:rsidRPr="00900874" w:rsidTr="00D46C36">
        <w:trPr>
          <w:trHeight w:val="312"/>
        </w:trPr>
        <w:tc>
          <w:tcPr>
            <w:tcW w:w="2856" w:type="dxa"/>
            <w:gridSpan w:val="4"/>
            <w:vMerge/>
            <w:tcBorders>
              <w:top w:val="nil"/>
              <w:left w:val="single" w:sz="4" w:space="0" w:color="000000"/>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3828"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2409" w:type="dxa"/>
            <w:gridSpan w:val="2"/>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2552" w:type="dxa"/>
            <w:gridSpan w:val="2"/>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c>
          <w:tcPr>
            <w:tcW w:w="2555" w:type="dxa"/>
            <w:vMerge/>
            <w:tcBorders>
              <w:top w:val="nil"/>
              <w:left w:val="nil"/>
              <w:bottom w:val="single" w:sz="4" w:space="0" w:color="000000"/>
              <w:right w:val="single" w:sz="4" w:space="0" w:color="000000"/>
            </w:tcBorders>
            <w:vAlign w:val="center"/>
            <w:hideMark/>
          </w:tcPr>
          <w:p w:rsidR="00900874" w:rsidRPr="00900874" w:rsidRDefault="00900874" w:rsidP="00900874">
            <w:pPr>
              <w:widowControl/>
              <w:jc w:val="left"/>
              <w:rPr>
                <w:rFonts w:ascii="宋体" w:hAnsi="宋体" w:cs="Arial"/>
                <w:color w:val="000000"/>
                <w:kern w:val="0"/>
                <w:sz w:val="22"/>
              </w:rPr>
            </w:pPr>
          </w:p>
        </w:tc>
      </w:tr>
      <w:tr w:rsidR="00900874" w:rsidRPr="00900874" w:rsidTr="00D46C36">
        <w:trPr>
          <w:trHeight w:val="308"/>
        </w:trPr>
        <w:tc>
          <w:tcPr>
            <w:tcW w:w="6684"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栏次</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1</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2</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3</w:t>
            </w:r>
          </w:p>
        </w:tc>
      </w:tr>
      <w:tr w:rsidR="00900874" w:rsidRPr="00900874" w:rsidTr="00D46C36">
        <w:trPr>
          <w:trHeight w:val="308"/>
        </w:trPr>
        <w:tc>
          <w:tcPr>
            <w:tcW w:w="6684"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center"/>
              <w:rPr>
                <w:rFonts w:ascii="宋体" w:hAnsi="宋体" w:cs="Arial"/>
                <w:color w:val="000000"/>
                <w:kern w:val="0"/>
                <w:sz w:val="22"/>
              </w:rPr>
            </w:pPr>
            <w:r w:rsidRPr="00900874">
              <w:rPr>
                <w:rFonts w:ascii="宋体" w:hAnsi="宋体" w:cs="Arial" w:hint="eastAsia"/>
                <w:color w:val="000000"/>
                <w:kern w:val="0"/>
                <w:sz w:val="22"/>
              </w:rPr>
              <w:t>合计</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2,191.11</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856.53</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b/>
                <w:bCs/>
                <w:color w:val="000000"/>
                <w:kern w:val="0"/>
                <w:sz w:val="22"/>
              </w:rPr>
            </w:pPr>
            <w:r w:rsidRPr="00900874">
              <w:rPr>
                <w:rFonts w:ascii="宋体" w:hAnsi="宋体" w:cs="Arial" w:hint="eastAsia"/>
                <w:b/>
                <w:bCs/>
                <w:color w:val="000000"/>
                <w:kern w:val="0"/>
                <w:sz w:val="22"/>
              </w:rPr>
              <w:t>1,334.58</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一般公共服务支出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1,916.76</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1,252.38</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20133</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宣传事务</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1,914.90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1,250.53</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2013301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行政运行</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664.38</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2013399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其他宣传事务支出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1,250.53</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1,250.53</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其他一般公共服务支出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2019999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其他一般公共服务支出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1.85</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204</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公共安全支出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20499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其他公共安全支出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2049901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其他公共安全支出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26.59</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205</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教育支出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20508</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进修及培训</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2050803</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培训支出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27.20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207</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文化体育与传媒支出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lastRenderedPageBreak/>
              <w:t>20799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其他文化体育与传媒支出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42.00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2079902</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宣传文化发展专项支出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38.00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38.00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2079999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其他文化体育与传媒支出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4.00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社会保障和就业支出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131.95</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131.95</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20805</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行政事业单位离退休</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128.91</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128.91</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2080501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归口管理的行政单位离退休</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77.27</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77.27</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2080505</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机关事业单位基本养老保险缴费支出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51.63</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51.63</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20808</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抚恤</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2080801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死亡抚恤</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1.77</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其他社会保障和就业支出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2089901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其他社会保障和就业支出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1.27</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医疗卫生与计划生育支出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21011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行政事业单位医疗</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33.62</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2101101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行政单位医疗</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16.85</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16.85</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2101103</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公务员医疗补助</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16.77</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16.77</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213</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农林水支出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21305</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扶贫</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2130599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其他扶贫支出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3.00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229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22999</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其他支出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r>
      <w:tr w:rsidR="00900874" w:rsidRPr="00900874" w:rsidTr="00D46C36">
        <w:trPr>
          <w:trHeight w:val="308"/>
        </w:trPr>
        <w:tc>
          <w:tcPr>
            <w:tcW w:w="285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2299901</w:t>
            </w:r>
          </w:p>
        </w:tc>
        <w:tc>
          <w:tcPr>
            <w:tcW w:w="3828"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 xml:space="preserve">  其他支出</w:t>
            </w:r>
          </w:p>
        </w:tc>
        <w:tc>
          <w:tcPr>
            <w:tcW w:w="2409"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c>
          <w:tcPr>
            <w:tcW w:w="2552" w:type="dxa"/>
            <w:gridSpan w:val="2"/>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 xml:space="preserve">　</w:t>
            </w:r>
          </w:p>
        </w:tc>
        <w:tc>
          <w:tcPr>
            <w:tcW w:w="2555" w:type="dxa"/>
            <w:tcBorders>
              <w:top w:val="nil"/>
              <w:left w:val="nil"/>
              <w:bottom w:val="single" w:sz="4" w:space="0" w:color="000000"/>
              <w:right w:val="single" w:sz="4" w:space="0" w:color="000000"/>
            </w:tcBorders>
            <w:shd w:val="clear" w:color="auto" w:fill="auto"/>
            <w:noWrap/>
            <w:vAlign w:val="center"/>
            <w:hideMark/>
          </w:tcPr>
          <w:p w:rsidR="00900874" w:rsidRPr="00900874" w:rsidRDefault="00900874" w:rsidP="00900874">
            <w:pPr>
              <w:widowControl/>
              <w:jc w:val="right"/>
              <w:rPr>
                <w:rFonts w:ascii="宋体" w:hAnsi="宋体" w:cs="Arial"/>
                <w:color w:val="000000"/>
                <w:kern w:val="0"/>
                <w:sz w:val="22"/>
              </w:rPr>
            </w:pPr>
            <w:r w:rsidRPr="00900874">
              <w:rPr>
                <w:rFonts w:ascii="宋体" w:hAnsi="宋体" w:cs="Arial" w:hint="eastAsia"/>
                <w:color w:val="000000"/>
                <w:kern w:val="0"/>
                <w:sz w:val="22"/>
              </w:rPr>
              <w:t>10.00</w:t>
            </w:r>
          </w:p>
        </w:tc>
      </w:tr>
      <w:tr w:rsidR="00900874" w:rsidRPr="00900874" w:rsidTr="00D46C36">
        <w:trPr>
          <w:trHeight w:val="308"/>
        </w:trPr>
        <w:tc>
          <w:tcPr>
            <w:tcW w:w="14200" w:type="dxa"/>
            <w:gridSpan w:val="10"/>
            <w:tcBorders>
              <w:top w:val="nil"/>
              <w:left w:val="nil"/>
              <w:bottom w:val="nil"/>
              <w:right w:val="nil"/>
            </w:tcBorders>
            <w:shd w:val="clear" w:color="auto" w:fill="auto"/>
            <w:noWrap/>
            <w:vAlign w:val="center"/>
            <w:hideMark/>
          </w:tcPr>
          <w:p w:rsidR="00900874" w:rsidRDefault="00900874" w:rsidP="00900874">
            <w:pPr>
              <w:widowControl/>
              <w:jc w:val="left"/>
              <w:rPr>
                <w:rFonts w:ascii="宋体" w:hAnsi="宋体" w:cs="Arial"/>
                <w:color w:val="000000"/>
                <w:kern w:val="0"/>
                <w:sz w:val="22"/>
              </w:rPr>
            </w:pPr>
            <w:r w:rsidRPr="00900874">
              <w:rPr>
                <w:rFonts w:ascii="宋体" w:hAnsi="宋体" w:cs="Arial" w:hint="eastAsia"/>
                <w:color w:val="000000"/>
                <w:kern w:val="0"/>
                <w:sz w:val="22"/>
              </w:rPr>
              <w:t>注：本表反映部门本年度一般公共预算财政拨款支出情况。本表金额转换为万元时，因四舍五入可能存在尾差。</w:t>
            </w:r>
          </w:p>
          <w:p w:rsidR="002F5077" w:rsidRDefault="002F5077" w:rsidP="00900874">
            <w:pPr>
              <w:widowControl/>
              <w:jc w:val="left"/>
              <w:rPr>
                <w:rFonts w:ascii="宋体" w:hAnsi="宋体" w:cs="Arial"/>
                <w:color w:val="000000"/>
                <w:kern w:val="0"/>
                <w:sz w:val="22"/>
              </w:rPr>
            </w:pPr>
          </w:p>
          <w:p w:rsidR="002F5077" w:rsidRDefault="002F5077" w:rsidP="00900874">
            <w:pPr>
              <w:widowControl/>
              <w:jc w:val="left"/>
              <w:rPr>
                <w:rFonts w:ascii="宋体" w:hAnsi="宋体" w:cs="Arial"/>
                <w:color w:val="000000"/>
                <w:kern w:val="0"/>
                <w:sz w:val="22"/>
              </w:rPr>
            </w:pPr>
          </w:p>
          <w:p w:rsidR="002F5077" w:rsidRPr="00900874" w:rsidRDefault="002F5077" w:rsidP="00900874">
            <w:pPr>
              <w:widowControl/>
              <w:jc w:val="left"/>
              <w:rPr>
                <w:rFonts w:ascii="宋体" w:hAnsi="宋体" w:cs="Arial"/>
                <w:color w:val="000000"/>
                <w:kern w:val="0"/>
                <w:sz w:val="22"/>
              </w:rPr>
            </w:pPr>
          </w:p>
        </w:tc>
      </w:tr>
    </w:tbl>
    <w:p w:rsidR="00E470F4" w:rsidRPr="00557CA7" w:rsidRDefault="00E470F4">
      <w:pPr>
        <w:widowControl/>
        <w:jc w:val="left"/>
        <w:rPr>
          <w:rFonts w:ascii="黑体" w:eastAsia="黑体" w:hAnsi="黑体" w:cs="黑体"/>
          <w:sz w:val="32"/>
          <w:szCs w:val="32"/>
        </w:rPr>
      </w:pPr>
    </w:p>
    <w:tbl>
      <w:tblPr>
        <w:tblW w:w="14721" w:type="dxa"/>
        <w:tblLook w:val="04A0"/>
      </w:tblPr>
      <w:tblGrid>
        <w:gridCol w:w="747"/>
        <w:gridCol w:w="254"/>
        <w:gridCol w:w="2489"/>
        <w:gridCol w:w="163"/>
        <w:gridCol w:w="1165"/>
        <w:gridCol w:w="766"/>
        <w:gridCol w:w="2042"/>
        <w:gridCol w:w="1403"/>
        <w:gridCol w:w="766"/>
        <w:gridCol w:w="3522"/>
        <w:gridCol w:w="1404"/>
      </w:tblGrid>
      <w:tr w:rsidR="00AA0F7D" w:rsidRPr="0080796F" w:rsidTr="002F5077">
        <w:trPr>
          <w:trHeight w:val="110"/>
        </w:trPr>
        <w:tc>
          <w:tcPr>
            <w:tcW w:w="14721" w:type="dxa"/>
            <w:gridSpan w:val="11"/>
            <w:tcBorders>
              <w:top w:val="nil"/>
              <w:left w:val="nil"/>
              <w:bottom w:val="nil"/>
              <w:right w:val="nil"/>
            </w:tcBorders>
            <w:shd w:val="clear" w:color="auto" w:fill="auto"/>
            <w:noWrap/>
            <w:vAlign w:val="bottom"/>
            <w:hideMark/>
          </w:tcPr>
          <w:p w:rsidR="00AA0F7D" w:rsidRPr="0080796F" w:rsidRDefault="00AA0F7D" w:rsidP="00AA0F7D">
            <w:pPr>
              <w:widowControl/>
              <w:jc w:val="center"/>
              <w:rPr>
                <w:rFonts w:ascii="Arial" w:hAnsi="Arial" w:cs="Arial"/>
                <w:color w:val="000000"/>
                <w:kern w:val="0"/>
                <w:sz w:val="20"/>
                <w:szCs w:val="20"/>
              </w:rPr>
            </w:pPr>
            <w:r w:rsidRPr="0080796F">
              <w:rPr>
                <w:rFonts w:ascii="宋体" w:hAnsi="宋体" w:cs="Arial" w:hint="eastAsia"/>
                <w:color w:val="000000"/>
                <w:kern w:val="0"/>
                <w:sz w:val="30"/>
                <w:szCs w:val="30"/>
              </w:rPr>
              <w:t>一般公共预算财政拨款基本支出决算表</w:t>
            </w:r>
          </w:p>
        </w:tc>
      </w:tr>
      <w:tr w:rsidR="00AA0F7D" w:rsidRPr="0080796F" w:rsidTr="002F5077">
        <w:trPr>
          <w:trHeight w:val="84"/>
        </w:trPr>
        <w:tc>
          <w:tcPr>
            <w:tcW w:w="747"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2743" w:type="dxa"/>
            <w:gridSpan w:val="2"/>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1328" w:type="dxa"/>
            <w:gridSpan w:val="2"/>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2042"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1403"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3522"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1404" w:type="dxa"/>
            <w:tcBorders>
              <w:top w:val="nil"/>
              <w:left w:val="nil"/>
              <w:bottom w:val="nil"/>
              <w:right w:val="nil"/>
            </w:tcBorders>
            <w:shd w:val="clear" w:color="auto" w:fill="auto"/>
            <w:noWrap/>
            <w:vAlign w:val="bottom"/>
            <w:hideMark/>
          </w:tcPr>
          <w:p w:rsidR="0080796F" w:rsidRPr="0080796F" w:rsidRDefault="0080796F" w:rsidP="0080796F">
            <w:pPr>
              <w:widowControl/>
              <w:jc w:val="right"/>
              <w:rPr>
                <w:rFonts w:ascii="宋体" w:hAnsi="宋体" w:cs="Arial"/>
                <w:color w:val="000000"/>
                <w:kern w:val="0"/>
                <w:sz w:val="24"/>
                <w:szCs w:val="24"/>
              </w:rPr>
            </w:pPr>
            <w:r w:rsidRPr="0080796F">
              <w:rPr>
                <w:rFonts w:ascii="宋体" w:hAnsi="宋体" w:cs="Arial" w:hint="eastAsia"/>
                <w:color w:val="000000"/>
                <w:kern w:val="0"/>
                <w:sz w:val="24"/>
                <w:szCs w:val="24"/>
              </w:rPr>
              <w:t>公开06表</w:t>
            </w:r>
          </w:p>
        </w:tc>
      </w:tr>
      <w:tr w:rsidR="00AA0F7D" w:rsidRPr="0080796F" w:rsidTr="002F5077">
        <w:trPr>
          <w:trHeight w:val="71"/>
        </w:trPr>
        <w:tc>
          <w:tcPr>
            <w:tcW w:w="3490" w:type="dxa"/>
            <w:gridSpan w:val="3"/>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宋体" w:hAnsi="宋体" w:cs="Arial"/>
                <w:color w:val="000000"/>
                <w:kern w:val="0"/>
                <w:sz w:val="20"/>
                <w:szCs w:val="20"/>
              </w:rPr>
            </w:pPr>
            <w:r w:rsidRPr="0080796F">
              <w:rPr>
                <w:rFonts w:ascii="宋体" w:hAnsi="宋体" w:cs="Arial" w:hint="eastAsia"/>
                <w:color w:val="000000"/>
                <w:kern w:val="0"/>
                <w:sz w:val="20"/>
                <w:szCs w:val="20"/>
              </w:rPr>
              <w:t>部门：中共新乡市委宣传部</w:t>
            </w:r>
          </w:p>
        </w:tc>
        <w:tc>
          <w:tcPr>
            <w:tcW w:w="1328" w:type="dxa"/>
            <w:gridSpan w:val="2"/>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2042"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1403"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3522" w:type="dxa"/>
            <w:tcBorders>
              <w:top w:val="nil"/>
              <w:left w:val="nil"/>
              <w:bottom w:val="nil"/>
              <w:right w:val="nil"/>
            </w:tcBorders>
            <w:shd w:val="clear" w:color="auto" w:fill="auto"/>
            <w:noWrap/>
            <w:vAlign w:val="bottom"/>
            <w:hideMark/>
          </w:tcPr>
          <w:p w:rsidR="0080796F" w:rsidRPr="0080796F" w:rsidRDefault="0080796F" w:rsidP="0080796F">
            <w:pPr>
              <w:widowControl/>
              <w:jc w:val="left"/>
              <w:rPr>
                <w:rFonts w:ascii="Arial" w:hAnsi="Arial" w:cs="Arial"/>
                <w:color w:val="000000"/>
                <w:kern w:val="0"/>
                <w:sz w:val="20"/>
                <w:szCs w:val="20"/>
              </w:rPr>
            </w:pPr>
          </w:p>
        </w:tc>
        <w:tc>
          <w:tcPr>
            <w:tcW w:w="1404" w:type="dxa"/>
            <w:tcBorders>
              <w:top w:val="nil"/>
              <w:left w:val="nil"/>
              <w:bottom w:val="nil"/>
              <w:right w:val="nil"/>
            </w:tcBorders>
            <w:shd w:val="clear" w:color="auto" w:fill="auto"/>
            <w:noWrap/>
            <w:vAlign w:val="bottom"/>
            <w:hideMark/>
          </w:tcPr>
          <w:p w:rsidR="0080796F" w:rsidRPr="0080796F" w:rsidRDefault="0080796F" w:rsidP="0080796F">
            <w:pPr>
              <w:widowControl/>
              <w:jc w:val="right"/>
              <w:rPr>
                <w:rFonts w:ascii="宋体" w:hAnsi="宋体" w:cs="Arial"/>
                <w:color w:val="000000"/>
                <w:kern w:val="0"/>
                <w:sz w:val="18"/>
                <w:szCs w:val="18"/>
              </w:rPr>
            </w:pPr>
            <w:r w:rsidRPr="0080796F">
              <w:rPr>
                <w:rFonts w:ascii="宋体" w:hAnsi="宋体" w:cs="Arial" w:hint="eastAsia"/>
                <w:color w:val="000000"/>
                <w:kern w:val="0"/>
                <w:sz w:val="18"/>
                <w:szCs w:val="18"/>
              </w:rPr>
              <w:t>金额单位：万元</w:t>
            </w:r>
          </w:p>
        </w:tc>
      </w:tr>
      <w:tr w:rsidR="0080796F" w:rsidRPr="0080796F" w:rsidTr="002F5077">
        <w:trPr>
          <w:trHeight w:val="86"/>
        </w:trPr>
        <w:tc>
          <w:tcPr>
            <w:tcW w:w="481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人员经费</w:t>
            </w:r>
          </w:p>
        </w:tc>
        <w:tc>
          <w:tcPr>
            <w:tcW w:w="9903"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公用经费</w:t>
            </w:r>
          </w:p>
        </w:tc>
      </w:tr>
      <w:tr w:rsidR="00AA0F7D" w:rsidRPr="0080796F" w:rsidTr="002F5077">
        <w:trPr>
          <w:trHeight w:val="312"/>
        </w:trPr>
        <w:tc>
          <w:tcPr>
            <w:tcW w:w="100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科目编码</w:t>
            </w:r>
          </w:p>
        </w:tc>
        <w:tc>
          <w:tcPr>
            <w:tcW w:w="2652" w:type="dxa"/>
            <w:gridSpan w:val="2"/>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科目名称</w:t>
            </w:r>
          </w:p>
        </w:tc>
        <w:tc>
          <w:tcPr>
            <w:tcW w:w="1165"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科目编码</w:t>
            </w:r>
          </w:p>
        </w:tc>
        <w:tc>
          <w:tcPr>
            <w:tcW w:w="2042"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科目名称</w:t>
            </w:r>
          </w:p>
        </w:tc>
        <w:tc>
          <w:tcPr>
            <w:tcW w:w="1403"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科目编码</w:t>
            </w:r>
          </w:p>
        </w:tc>
        <w:tc>
          <w:tcPr>
            <w:tcW w:w="3522"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科目名称</w:t>
            </w:r>
          </w:p>
        </w:tc>
        <w:tc>
          <w:tcPr>
            <w:tcW w:w="1404" w:type="dxa"/>
            <w:vMerge w:val="restart"/>
            <w:tcBorders>
              <w:top w:val="nil"/>
              <w:left w:val="nil"/>
              <w:bottom w:val="single" w:sz="4" w:space="0" w:color="000000"/>
              <w:right w:val="single" w:sz="4" w:space="0" w:color="000000"/>
            </w:tcBorders>
            <w:shd w:val="clear" w:color="auto" w:fill="auto"/>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决算数</w:t>
            </w:r>
          </w:p>
        </w:tc>
      </w:tr>
      <w:tr w:rsidR="00AA0F7D" w:rsidRPr="0080796F" w:rsidTr="002F5077">
        <w:trPr>
          <w:trHeight w:val="312"/>
        </w:trPr>
        <w:tc>
          <w:tcPr>
            <w:tcW w:w="1001" w:type="dxa"/>
            <w:gridSpan w:val="2"/>
            <w:vMerge/>
            <w:tcBorders>
              <w:top w:val="nil"/>
              <w:left w:val="single" w:sz="4" w:space="0" w:color="000000"/>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2652" w:type="dxa"/>
            <w:gridSpan w:val="2"/>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1165"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2042"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1403"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3522"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c>
          <w:tcPr>
            <w:tcW w:w="1404" w:type="dxa"/>
            <w:vMerge/>
            <w:tcBorders>
              <w:top w:val="nil"/>
              <w:left w:val="nil"/>
              <w:bottom w:val="single" w:sz="4" w:space="0" w:color="000000"/>
              <w:right w:val="single" w:sz="4" w:space="0" w:color="000000"/>
            </w:tcBorders>
            <w:vAlign w:val="center"/>
            <w:hideMark/>
          </w:tcPr>
          <w:p w:rsidR="0080796F" w:rsidRPr="0080796F" w:rsidRDefault="0080796F" w:rsidP="0080796F">
            <w:pPr>
              <w:widowControl/>
              <w:jc w:val="left"/>
              <w:rPr>
                <w:rFonts w:ascii="宋体" w:hAnsi="宋体" w:cs="Arial"/>
                <w:color w:val="000000"/>
                <w:kern w:val="0"/>
                <w:sz w:val="22"/>
              </w:rPr>
            </w:pP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工资福利支出</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676.74</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商品和服务支出</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101.98</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307</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债务利息及费用支出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30101</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基本工资</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197.57</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30201</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办公费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13.57</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30701</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国内债务付息</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30102</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津贴补贴</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128.25</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30202</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印刷费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30702</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国外债务付息</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30103</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奖金</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215.86</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30203</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咨询费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资本性支出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30106</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伙食补助费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30204</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手续费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31001</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房屋建筑物购建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30107</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绩效工资</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30205</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水费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31002</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办公设备购置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30108</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机关事业单位基本养老保险缴费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51.70</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30206</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电费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31003</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专用设备购置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30109</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职业年金缴费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17.91</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30207</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邮电费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9.63</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31005</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基础设施建设</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30110</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职工基本医疗保险缴费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16.85</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30208</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取暖费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31006</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大型修缮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30111</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公务员医疗补助缴费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16.77</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30209</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物业管理费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31007</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信息网络及软件购置更新</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30112</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其他社会保障缴费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1.20</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30211</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差旅费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2.13</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31008</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物资储备</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30113</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住房公积金</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30.64</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30212</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因公出国（境）费用</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3.73</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31009</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土地补偿</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30114</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医疗费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30213</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维修（护）费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31010</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安置补助</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30199</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其他工资福利支出</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30214</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租赁费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31011</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地上附着物和青苗补偿</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lastRenderedPageBreak/>
              <w:t>303</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对个人和家庭的补助</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77.81</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30215</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会议费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2.65</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31012</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拆迁补偿</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30301</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离休费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30216</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培训费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31013</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公务用车购置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30302</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退休费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75.56</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30217</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公务接待费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1.43</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31019</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其他交通工具购置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30303</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退职（役）费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30218</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专用材料费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31021</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文物和陈列品购置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30304</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抚恤金</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30224</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被装购置费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31022</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无形资产购置</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30305</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生活补助</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1.77</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30225</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专用燃料费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31099</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其他资本性支出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30306</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救济费</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30226</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劳务费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7.42</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399</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其他支出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30307</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医疗费补助</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30227</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委托业务费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3.41</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39906</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赠与</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30308</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助学金</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30228</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工会经费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5.40</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39907</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国家赔偿费用支出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30309</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奖励金</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0.48</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30229</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福利费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4.72</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39908</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对民间非营利组织和群众性自治组织补贴</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30310</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个人农业生产补贴</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30231</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公务用车运行维护费</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8.17</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39999</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其他支出</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30399</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其他对个人和家庭的补助支出</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30239</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其他交通费用</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35.30</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30240</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税金及附加费用</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1001"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2652" w:type="dxa"/>
            <w:gridSpan w:val="2"/>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30299</w:t>
            </w:r>
          </w:p>
        </w:tc>
        <w:tc>
          <w:tcPr>
            <w:tcW w:w="204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其他商品和服务支出</w:t>
            </w:r>
          </w:p>
        </w:tc>
        <w:tc>
          <w:tcPr>
            <w:tcW w:w="1403"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4.41</w:t>
            </w:r>
          </w:p>
        </w:tc>
        <w:tc>
          <w:tcPr>
            <w:tcW w:w="766"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3522"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 xml:space="preserve">　</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 xml:space="preserve">　</w:t>
            </w:r>
          </w:p>
        </w:tc>
      </w:tr>
      <w:tr w:rsidR="00AA0F7D" w:rsidRPr="0080796F" w:rsidTr="002F5077">
        <w:trPr>
          <w:trHeight w:val="86"/>
        </w:trPr>
        <w:tc>
          <w:tcPr>
            <w:tcW w:w="3653"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人员经费合计</w:t>
            </w:r>
          </w:p>
        </w:tc>
        <w:tc>
          <w:tcPr>
            <w:tcW w:w="1165"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754.55</w:t>
            </w:r>
          </w:p>
        </w:tc>
        <w:tc>
          <w:tcPr>
            <w:tcW w:w="8499" w:type="dxa"/>
            <w:gridSpan w:val="5"/>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center"/>
              <w:rPr>
                <w:rFonts w:ascii="宋体" w:hAnsi="宋体" w:cs="Arial"/>
                <w:color w:val="000000"/>
                <w:kern w:val="0"/>
                <w:sz w:val="22"/>
              </w:rPr>
            </w:pPr>
            <w:r w:rsidRPr="0080796F">
              <w:rPr>
                <w:rFonts w:ascii="宋体" w:hAnsi="宋体" w:cs="Arial" w:hint="eastAsia"/>
                <w:color w:val="000000"/>
                <w:kern w:val="0"/>
                <w:sz w:val="22"/>
              </w:rPr>
              <w:t>公用经费合计</w:t>
            </w:r>
          </w:p>
        </w:tc>
        <w:tc>
          <w:tcPr>
            <w:tcW w:w="1404" w:type="dxa"/>
            <w:tcBorders>
              <w:top w:val="nil"/>
              <w:left w:val="nil"/>
              <w:bottom w:val="single" w:sz="4" w:space="0" w:color="000000"/>
              <w:right w:val="single" w:sz="4" w:space="0" w:color="000000"/>
            </w:tcBorders>
            <w:shd w:val="clear" w:color="auto" w:fill="auto"/>
            <w:noWrap/>
            <w:vAlign w:val="center"/>
            <w:hideMark/>
          </w:tcPr>
          <w:p w:rsidR="0080796F" w:rsidRPr="0080796F" w:rsidRDefault="0080796F" w:rsidP="0080796F">
            <w:pPr>
              <w:widowControl/>
              <w:jc w:val="right"/>
              <w:rPr>
                <w:rFonts w:ascii="宋体" w:hAnsi="宋体" w:cs="Arial"/>
                <w:color w:val="000000"/>
                <w:kern w:val="0"/>
                <w:sz w:val="22"/>
              </w:rPr>
            </w:pPr>
            <w:r w:rsidRPr="0080796F">
              <w:rPr>
                <w:rFonts w:ascii="宋体" w:hAnsi="宋体" w:cs="Arial" w:hint="eastAsia"/>
                <w:color w:val="000000"/>
                <w:kern w:val="0"/>
                <w:sz w:val="22"/>
              </w:rPr>
              <w:t>101.98</w:t>
            </w:r>
          </w:p>
        </w:tc>
      </w:tr>
      <w:tr w:rsidR="0080796F" w:rsidRPr="0080796F" w:rsidTr="002F5077">
        <w:trPr>
          <w:trHeight w:val="86"/>
        </w:trPr>
        <w:tc>
          <w:tcPr>
            <w:tcW w:w="14721" w:type="dxa"/>
            <w:gridSpan w:val="11"/>
            <w:tcBorders>
              <w:top w:val="nil"/>
              <w:left w:val="nil"/>
              <w:bottom w:val="nil"/>
              <w:right w:val="nil"/>
            </w:tcBorders>
            <w:shd w:val="clear" w:color="auto" w:fill="auto"/>
            <w:noWrap/>
            <w:vAlign w:val="center"/>
            <w:hideMark/>
          </w:tcPr>
          <w:p w:rsidR="0080796F" w:rsidRPr="0080796F" w:rsidRDefault="0080796F" w:rsidP="0080796F">
            <w:pPr>
              <w:widowControl/>
              <w:jc w:val="left"/>
              <w:rPr>
                <w:rFonts w:ascii="宋体" w:hAnsi="宋体" w:cs="Arial"/>
                <w:color w:val="000000"/>
                <w:kern w:val="0"/>
                <w:sz w:val="22"/>
              </w:rPr>
            </w:pPr>
            <w:r w:rsidRPr="0080796F">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C975C9" w:rsidRDefault="00C975C9">
      <w:pPr>
        <w:widowControl/>
        <w:jc w:val="left"/>
        <w:rPr>
          <w:rFonts w:ascii="黑体" w:eastAsia="黑体" w:hAnsi="黑体" w:cs="黑体"/>
          <w:sz w:val="32"/>
          <w:szCs w:val="32"/>
        </w:rPr>
      </w:pPr>
    </w:p>
    <w:p w:rsidR="00D46C36" w:rsidRDefault="00D46C36">
      <w:pPr>
        <w:widowControl/>
        <w:jc w:val="left"/>
        <w:rPr>
          <w:rFonts w:ascii="黑体" w:eastAsia="黑体" w:hAnsi="黑体" w:cs="黑体"/>
          <w:sz w:val="32"/>
          <w:szCs w:val="32"/>
        </w:rPr>
      </w:pPr>
      <w:r>
        <w:rPr>
          <w:rFonts w:ascii="黑体" w:eastAsia="黑体" w:hAnsi="黑体" w:cs="黑体"/>
          <w:sz w:val="32"/>
          <w:szCs w:val="32"/>
        </w:rPr>
        <w:br w:type="page"/>
      </w:r>
    </w:p>
    <w:tbl>
      <w:tblPr>
        <w:tblW w:w="14886" w:type="dxa"/>
        <w:tblCellMar>
          <w:left w:w="0" w:type="dxa"/>
          <w:right w:w="0" w:type="dxa"/>
        </w:tblCellMar>
        <w:tblLook w:val="04A0"/>
      </w:tblPr>
      <w:tblGrid>
        <w:gridCol w:w="1239"/>
        <w:gridCol w:w="1239"/>
        <w:gridCol w:w="1239"/>
        <w:gridCol w:w="1239"/>
        <w:gridCol w:w="1239"/>
        <w:gridCol w:w="1239"/>
        <w:gridCol w:w="1239"/>
        <w:gridCol w:w="1239"/>
        <w:gridCol w:w="1239"/>
        <w:gridCol w:w="1058"/>
        <w:gridCol w:w="1239"/>
        <w:gridCol w:w="1438"/>
      </w:tblGrid>
      <w:tr w:rsidR="0083313F" w:rsidTr="0083313F">
        <w:trPr>
          <w:trHeight w:val="613"/>
        </w:trPr>
        <w:tc>
          <w:tcPr>
            <w:tcW w:w="14886" w:type="dxa"/>
            <w:gridSpan w:val="12"/>
            <w:tcBorders>
              <w:top w:val="nil"/>
              <w:left w:val="nil"/>
              <w:bottom w:val="nil"/>
              <w:right w:val="nil"/>
            </w:tcBorders>
            <w:shd w:val="clear" w:color="auto" w:fill="auto"/>
            <w:noWrap/>
            <w:tcMar>
              <w:top w:w="19" w:type="dxa"/>
              <w:left w:w="19" w:type="dxa"/>
              <w:bottom w:w="0" w:type="dxa"/>
              <w:right w:w="19" w:type="dxa"/>
            </w:tcMar>
            <w:vAlign w:val="bottom"/>
            <w:hideMark/>
          </w:tcPr>
          <w:p w:rsidR="0083313F" w:rsidRDefault="0083313F" w:rsidP="0083313F">
            <w:pPr>
              <w:jc w:val="center"/>
              <w:rPr>
                <w:rFonts w:ascii="Arial" w:hAnsi="Arial" w:cs="Arial"/>
                <w:color w:val="000000"/>
                <w:sz w:val="20"/>
                <w:szCs w:val="20"/>
              </w:rPr>
            </w:pPr>
            <w:r>
              <w:rPr>
                <w:rFonts w:cs="Arial" w:hint="eastAsia"/>
                <w:color w:val="000000"/>
                <w:sz w:val="44"/>
                <w:szCs w:val="44"/>
              </w:rPr>
              <w:lastRenderedPageBreak/>
              <w:t>一般公共预算财政拨款“三公”经费支出决算表</w:t>
            </w:r>
          </w:p>
        </w:tc>
      </w:tr>
      <w:tr w:rsidR="00D46C36" w:rsidTr="0083313F">
        <w:trPr>
          <w:trHeight w:val="290"/>
        </w:trPr>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jc w:val="right"/>
              <w:rPr>
                <w:rFonts w:ascii="宋体" w:hAnsi="宋体" w:cs="Arial"/>
                <w:color w:val="000000"/>
                <w:sz w:val="20"/>
                <w:szCs w:val="20"/>
              </w:rPr>
            </w:pPr>
            <w:r>
              <w:rPr>
                <w:rFonts w:cs="Arial" w:hint="eastAsia"/>
                <w:color w:val="000000"/>
                <w:sz w:val="20"/>
                <w:szCs w:val="20"/>
              </w:rPr>
              <w:t>公开</w:t>
            </w:r>
            <w:r>
              <w:rPr>
                <w:rFonts w:cs="Arial" w:hint="eastAsia"/>
                <w:color w:val="000000"/>
                <w:sz w:val="20"/>
                <w:szCs w:val="20"/>
              </w:rPr>
              <w:t>07</w:t>
            </w:r>
            <w:r>
              <w:rPr>
                <w:rFonts w:cs="Arial" w:hint="eastAsia"/>
                <w:color w:val="000000"/>
                <w:sz w:val="20"/>
                <w:szCs w:val="20"/>
              </w:rPr>
              <w:t>表</w:t>
            </w:r>
          </w:p>
        </w:tc>
      </w:tr>
      <w:tr w:rsidR="00D46C36" w:rsidTr="0083313F">
        <w:trPr>
          <w:trHeight w:val="290"/>
        </w:trPr>
        <w:tc>
          <w:tcPr>
            <w:tcW w:w="0" w:type="auto"/>
            <w:gridSpan w:val="2"/>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宋体" w:hAnsi="宋体" w:cs="Arial"/>
                <w:color w:val="000000"/>
                <w:sz w:val="20"/>
                <w:szCs w:val="20"/>
              </w:rPr>
            </w:pPr>
            <w:r>
              <w:rPr>
                <w:rFonts w:cs="Arial" w:hint="eastAsia"/>
                <w:color w:val="000000"/>
                <w:sz w:val="20"/>
                <w:szCs w:val="20"/>
              </w:rPr>
              <w:t>部门：中共新乡市委宣传部</w:t>
            </w: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9" w:type="dxa"/>
              <w:left w:w="19" w:type="dxa"/>
              <w:bottom w:w="0" w:type="dxa"/>
              <w:right w:w="19" w:type="dxa"/>
            </w:tcMar>
            <w:vAlign w:val="bottom"/>
            <w:hideMark/>
          </w:tcPr>
          <w:p w:rsidR="00D46C36" w:rsidRDefault="00D46C36">
            <w:pPr>
              <w:jc w:val="right"/>
              <w:rPr>
                <w:rFonts w:ascii="宋体" w:hAnsi="宋体" w:cs="Arial"/>
                <w:color w:val="000000"/>
                <w:sz w:val="20"/>
                <w:szCs w:val="20"/>
              </w:rPr>
            </w:pPr>
            <w:r>
              <w:rPr>
                <w:rFonts w:cs="Arial" w:hint="eastAsia"/>
                <w:color w:val="000000"/>
                <w:sz w:val="20"/>
                <w:szCs w:val="20"/>
              </w:rPr>
              <w:t>金额单位：万元</w:t>
            </w:r>
          </w:p>
        </w:tc>
      </w:tr>
      <w:tr w:rsidR="00D46C36" w:rsidTr="0083313F">
        <w:trPr>
          <w:trHeight w:val="350"/>
        </w:trPr>
        <w:tc>
          <w:tcPr>
            <w:tcW w:w="7434" w:type="dxa"/>
            <w:gridSpan w:val="6"/>
            <w:tcBorders>
              <w:top w:val="single" w:sz="4" w:space="0" w:color="000000"/>
              <w:left w:val="single" w:sz="4" w:space="0" w:color="000000"/>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pPr>
              <w:jc w:val="center"/>
              <w:rPr>
                <w:rFonts w:ascii="宋体" w:hAnsi="宋体" w:cs="Arial"/>
                <w:color w:val="000000"/>
                <w:sz w:val="22"/>
              </w:rPr>
            </w:pPr>
            <w:r>
              <w:rPr>
                <w:rFonts w:cs="Arial" w:hint="eastAsia"/>
                <w:color w:val="000000"/>
                <w:sz w:val="22"/>
              </w:rPr>
              <w:t>预算数</w:t>
            </w:r>
          </w:p>
        </w:tc>
        <w:tc>
          <w:tcPr>
            <w:tcW w:w="7451" w:type="dxa"/>
            <w:gridSpan w:val="6"/>
            <w:tcBorders>
              <w:top w:val="single" w:sz="4" w:space="0" w:color="000000"/>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pPr>
              <w:jc w:val="center"/>
              <w:rPr>
                <w:rFonts w:ascii="宋体" w:hAnsi="宋体" w:cs="Arial"/>
                <w:color w:val="000000"/>
                <w:sz w:val="22"/>
              </w:rPr>
            </w:pPr>
            <w:r>
              <w:rPr>
                <w:rFonts w:cs="Arial" w:hint="eastAsia"/>
                <w:color w:val="000000"/>
                <w:sz w:val="22"/>
              </w:rPr>
              <w:t>决算数</w:t>
            </w:r>
          </w:p>
        </w:tc>
      </w:tr>
      <w:tr w:rsidR="00D46C36" w:rsidTr="0083313F">
        <w:trPr>
          <w:trHeight w:val="350"/>
        </w:trPr>
        <w:tc>
          <w:tcPr>
            <w:tcW w:w="1239" w:type="dxa"/>
            <w:vMerge w:val="restart"/>
            <w:tcBorders>
              <w:top w:val="nil"/>
              <w:left w:val="single" w:sz="4" w:space="0" w:color="000000"/>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合计</w:t>
            </w:r>
          </w:p>
        </w:tc>
        <w:tc>
          <w:tcPr>
            <w:tcW w:w="1239" w:type="dxa"/>
            <w:vMerge w:val="restart"/>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因公出国（境）费</w:t>
            </w:r>
          </w:p>
        </w:tc>
        <w:tc>
          <w:tcPr>
            <w:tcW w:w="3717" w:type="dxa"/>
            <w:gridSpan w:val="3"/>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公务用车购置及运行费</w:t>
            </w:r>
          </w:p>
        </w:tc>
        <w:tc>
          <w:tcPr>
            <w:tcW w:w="1239" w:type="dxa"/>
            <w:vMerge w:val="restart"/>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公务接待费</w:t>
            </w:r>
          </w:p>
        </w:tc>
        <w:tc>
          <w:tcPr>
            <w:tcW w:w="1239" w:type="dxa"/>
            <w:vMerge w:val="restart"/>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合计</w:t>
            </w:r>
          </w:p>
        </w:tc>
        <w:tc>
          <w:tcPr>
            <w:tcW w:w="1239" w:type="dxa"/>
            <w:vMerge w:val="restart"/>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因公出国（境）费</w:t>
            </w:r>
          </w:p>
        </w:tc>
        <w:tc>
          <w:tcPr>
            <w:tcW w:w="3548" w:type="dxa"/>
            <w:gridSpan w:val="3"/>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公务用车购置及运行费</w:t>
            </w:r>
          </w:p>
        </w:tc>
        <w:tc>
          <w:tcPr>
            <w:tcW w:w="1425" w:type="dxa"/>
            <w:vMerge w:val="restart"/>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公务接待费</w:t>
            </w:r>
          </w:p>
        </w:tc>
      </w:tr>
      <w:tr w:rsidR="00D46C36" w:rsidTr="0083313F">
        <w:trPr>
          <w:trHeight w:val="699"/>
        </w:trPr>
        <w:tc>
          <w:tcPr>
            <w:tcW w:w="0" w:type="auto"/>
            <w:vMerge/>
            <w:tcBorders>
              <w:top w:val="nil"/>
              <w:left w:val="single" w:sz="4" w:space="0" w:color="000000"/>
              <w:bottom w:val="single" w:sz="4" w:space="0" w:color="000000"/>
              <w:right w:val="single" w:sz="4" w:space="0" w:color="000000"/>
            </w:tcBorders>
            <w:vAlign w:val="center"/>
            <w:hideMark/>
          </w:tcPr>
          <w:p w:rsidR="00D46C36" w:rsidRDefault="00D46C36" w:rsidP="007E7223">
            <w:pPr>
              <w:jc w:val="center"/>
              <w:rPr>
                <w:rFonts w:ascii="宋体" w:hAnsi="宋体" w:cs="Arial"/>
                <w:color w:val="000000"/>
                <w:sz w:val="22"/>
              </w:rPr>
            </w:pPr>
          </w:p>
        </w:tc>
        <w:tc>
          <w:tcPr>
            <w:tcW w:w="0" w:type="auto"/>
            <w:vMerge/>
            <w:tcBorders>
              <w:top w:val="nil"/>
              <w:left w:val="nil"/>
              <w:bottom w:val="single" w:sz="4" w:space="0" w:color="000000"/>
              <w:right w:val="single" w:sz="4" w:space="0" w:color="000000"/>
            </w:tcBorders>
            <w:vAlign w:val="center"/>
            <w:hideMark/>
          </w:tcPr>
          <w:p w:rsidR="00D46C36" w:rsidRDefault="00D46C36" w:rsidP="007E7223">
            <w:pPr>
              <w:jc w:val="center"/>
              <w:rPr>
                <w:rFonts w:ascii="宋体" w:hAnsi="宋体" w:cs="Arial"/>
                <w:color w:val="000000"/>
                <w:sz w:val="22"/>
              </w:rPr>
            </w:pP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小计</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公务用车购置费</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公务用车运行费</w:t>
            </w:r>
          </w:p>
        </w:tc>
        <w:tc>
          <w:tcPr>
            <w:tcW w:w="0" w:type="auto"/>
            <w:vMerge/>
            <w:tcBorders>
              <w:top w:val="nil"/>
              <w:left w:val="nil"/>
              <w:bottom w:val="single" w:sz="4" w:space="0" w:color="000000"/>
              <w:right w:val="single" w:sz="4" w:space="0" w:color="000000"/>
            </w:tcBorders>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p>
        </w:tc>
        <w:tc>
          <w:tcPr>
            <w:tcW w:w="0" w:type="auto"/>
            <w:vMerge/>
            <w:tcBorders>
              <w:top w:val="nil"/>
              <w:left w:val="nil"/>
              <w:bottom w:val="single" w:sz="4" w:space="0" w:color="000000"/>
              <w:right w:val="single" w:sz="4" w:space="0" w:color="000000"/>
            </w:tcBorders>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p>
        </w:tc>
        <w:tc>
          <w:tcPr>
            <w:tcW w:w="0" w:type="auto"/>
            <w:vMerge/>
            <w:tcBorders>
              <w:top w:val="nil"/>
              <w:left w:val="nil"/>
              <w:bottom w:val="single" w:sz="4" w:space="0" w:color="000000"/>
              <w:right w:val="single" w:sz="4" w:space="0" w:color="000000"/>
            </w:tcBorders>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小计</w:t>
            </w:r>
          </w:p>
        </w:tc>
        <w:tc>
          <w:tcPr>
            <w:tcW w:w="1070"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公务用车购置费</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公务用车运行费</w:t>
            </w:r>
          </w:p>
        </w:tc>
        <w:tc>
          <w:tcPr>
            <w:tcW w:w="0" w:type="auto"/>
            <w:vMerge/>
            <w:tcBorders>
              <w:top w:val="nil"/>
              <w:left w:val="nil"/>
              <w:bottom w:val="single" w:sz="4" w:space="0" w:color="000000"/>
              <w:right w:val="single" w:sz="4" w:space="0" w:color="000000"/>
            </w:tcBorders>
            <w:vAlign w:val="center"/>
            <w:hideMark/>
          </w:tcPr>
          <w:p w:rsidR="00D46C36" w:rsidRDefault="00D46C36" w:rsidP="007E7223">
            <w:pPr>
              <w:jc w:val="center"/>
              <w:rPr>
                <w:rFonts w:ascii="宋体" w:hAnsi="宋体" w:cs="Arial"/>
                <w:color w:val="000000"/>
                <w:sz w:val="22"/>
              </w:rPr>
            </w:pPr>
          </w:p>
        </w:tc>
      </w:tr>
      <w:tr w:rsidR="00D46C36" w:rsidTr="0083313F">
        <w:trPr>
          <w:trHeight w:val="350"/>
        </w:trPr>
        <w:tc>
          <w:tcPr>
            <w:tcW w:w="1239" w:type="dxa"/>
            <w:tcBorders>
              <w:top w:val="nil"/>
              <w:left w:val="single" w:sz="4" w:space="0" w:color="000000"/>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1</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2</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3</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4</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5</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6</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7</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8</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9</w:t>
            </w:r>
          </w:p>
        </w:tc>
        <w:tc>
          <w:tcPr>
            <w:tcW w:w="1070"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10</w:t>
            </w:r>
          </w:p>
        </w:tc>
        <w:tc>
          <w:tcPr>
            <w:tcW w:w="1239"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11</w:t>
            </w:r>
          </w:p>
        </w:tc>
        <w:tc>
          <w:tcPr>
            <w:tcW w:w="1425" w:type="dxa"/>
            <w:tcBorders>
              <w:top w:val="nil"/>
              <w:left w:val="nil"/>
              <w:bottom w:val="single" w:sz="4" w:space="0" w:color="000000"/>
              <w:right w:val="single" w:sz="4" w:space="0" w:color="000000"/>
            </w:tcBorders>
            <w:shd w:val="clear" w:color="auto" w:fill="auto"/>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12</w:t>
            </w:r>
          </w:p>
        </w:tc>
      </w:tr>
      <w:tr w:rsidR="00D46C36" w:rsidTr="0083313F">
        <w:trPr>
          <w:trHeight w:val="350"/>
        </w:trPr>
        <w:tc>
          <w:tcPr>
            <w:tcW w:w="0" w:type="auto"/>
            <w:tcBorders>
              <w:top w:val="nil"/>
              <w:left w:val="single" w:sz="4" w:space="0" w:color="000000"/>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47.93</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3.73</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32.20</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32.20</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12.00</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67.09</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9.85</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50.64</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50.64</w:t>
            </w:r>
          </w:p>
        </w:tc>
        <w:tc>
          <w:tcPr>
            <w:tcW w:w="0" w:type="auto"/>
            <w:tcBorders>
              <w:top w:val="nil"/>
              <w:left w:val="nil"/>
              <w:bottom w:val="single" w:sz="4" w:space="0" w:color="000000"/>
              <w:right w:val="single" w:sz="4" w:space="0" w:color="000000"/>
            </w:tcBorders>
            <w:shd w:val="clear" w:color="auto" w:fill="auto"/>
            <w:noWrap/>
            <w:tcMar>
              <w:top w:w="19" w:type="dxa"/>
              <w:left w:w="19" w:type="dxa"/>
              <w:bottom w:w="0" w:type="dxa"/>
              <w:right w:w="19" w:type="dxa"/>
            </w:tcMar>
            <w:vAlign w:val="center"/>
            <w:hideMark/>
          </w:tcPr>
          <w:p w:rsidR="00D46C36" w:rsidRDefault="00D46C36" w:rsidP="007E7223">
            <w:pPr>
              <w:jc w:val="center"/>
              <w:rPr>
                <w:rFonts w:ascii="宋体" w:hAnsi="宋体" w:cs="Arial"/>
                <w:color w:val="000000"/>
                <w:sz w:val="22"/>
              </w:rPr>
            </w:pPr>
            <w:r>
              <w:rPr>
                <w:rFonts w:cs="Arial" w:hint="eastAsia"/>
                <w:color w:val="000000"/>
                <w:sz w:val="22"/>
              </w:rPr>
              <w:t>6.60</w:t>
            </w:r>
          </w:p>
        </w:tc>
      </w:tr>
      <w:tr w:rsidR="00D46C36" w:rsidTr="0083313F">
        <w:trPr>
          <w:trHeight w:val="699"/>
        </w:trPr>
        <w:tc>
          <w:tcPr>
            <w:tcW w:w="14886" w:type="dxa"/>
            <w:gridSpan w:val="12"/>
            <w:tcBorders>
              <w:top w:val="nil"/>
              <w:left w:val="nil"/>
              <w:bottom w:val="nil"/>
              <w:right w:val="nil"/>
            </w:tcBorders>
            <w:shd w:val="clear" w:color="auto" w:fill="auto"/>
            <w:tcMar>
              <w:top w:w="19" w:type="dxa"/>
              <w:left w:w="19" w:type="dxa"/>
              <w:bottom w:w="0" w:type="dxa"/>
              <w:right w:w="19" w:type="dxa"/>
            </w:tcMar>
            <w:vAlign w:val="center"/>
            <w:hideMark/>
          </w:tcPr>
          <w:p w:rsidR="00D46C36" w:rsidRDefault="00D46C36">
            <w:pPr>
              <w:rPr>
                <w:rFonts w:ascii="宋体" w:hAnsi="宋体" w:cs="Arial"/>
                <w:color w:val="000000"/>
                <w:sz w:val="22"/>
              </w:rPr>
            </w:pPr>
            <w:r>
              <w:rPr>
                <w:rFonts w:cs="Arial" w:hint="eastAsia"/>
                <w:color w:val="00000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rsidR="00470A4D" w:rsidRDefault="00D46C36">
      <w:pPr>
        <w:widowControl/>
        <w:jc w:val="left"/>
        <w:rPr>
          <w:rFonts w:ascii="黑体" w:eastAsia="黑体" w:hAnsi="黑体" w:cs="黑体"/>
          <w:sz w:val="32"/>
          <w:szCs w:val="32"/>
        </w:rPr>
        <w:sectPr w:rsidR="00470A4D" w:rsidSect="006A1FC6">
          <w:pgSz w:w="16838" w:h="11906" w:orient="landscape"/>
          <w:pgMar w:top="1797" w:right="1021" w:bottom="1797" w:left="1021" w:header="720" w:footer="720" w:gutter="0"/>
          <w:pgNumType w:fmt="numberInDash"/>
          <w:cols w:space="720"/>
          <w:docGrid w:type="linesAndChars" w:linePitch="312"/>
        </w:sectPr>
      </w:pPr>
      <w:r>
        <w:rPr>
          <w:rFonts w:ascii="黑体" w:eastAsia="黑体" w:hAnsi="黑体" w:cs="黑体"/>
          <w:sz w:val="32"/>
          <w:szCs w:val="32"/>
        </w:rPr>
        <w:t xml:space="preserve"> </w:t>
      </w:r>
      <w:r w:rsidR="00C975C9">
        <w:rPr>
          <w:rFonts w:ascii="黑体" w:eastAsia="黑体" w:hAnsi="黑体" w:cs="黑体"/>
          <w:sz w:val="32"/>
          <w:szCs w:val="32"/>
        </w:rPr>
        <w:br w:type="page"/>
      </w:r>
    </w:p>
    <w:tbl>
      <w:tblPr>
        <w:tblW w:w="13900" w:type="dxa"/>
        <w:tblInd w:w="89" w:type="dxa"/>
        <w:tblLook w:val="04A0"/>
      </w:tblPr>
      <w:tblGrid>
        <w:gridCol w:w="340"/>
        <w:gridCol w:w="340"/>
        <w:gridCol w:w="340"/>
        <w:gridCol w:w="2800"/>
        <w:gridCol w:w="1680"/>
        <w:gridCol w:w="1680"/>
        <w:gridCol w:w="1680"/>
        <w:gridCol w:w="1680"/>
        <w:gridCol w:w="1680"/>
        <w:gridCol w:w="1680"/>
      </w:tblGrid>
      <w:tr w:rsidR="00EB40AD" w:rsidRPr="00EB40AD" w:rsidTr="00C863A4">
        <w:trPr>
          <w:trHeight w:val="390"/>
        </w:trPr>
        <w:tc>
          <w:tcPr>
            <w:tcW w:w="13900" w:type="dxa"/>
            <w:gridSpan w:val="10"/>
            <w:tcBorders>
              <w:top w:val="nil"/>
              <w:left w:val="nil"/>
              <w:bottom w:val="nil"/>
              <w:right w:val="nil"/>
            </w:tcBorders>
            <w:shd w:val="clear" w:color="auto" w:fill="auto"/>
            <w:noWrap/>
            <w:vAlign w:val="bottom"/>
            <w:hideMark/>
          </w:tcPr>
          <w:p w:rsidR="00EB40AD" w:rsidRPr="00EB40AD" w:rsidRDefault="00EB40AD" w:rsidP="00EB40AD">
            <w:pPr>
              <w:widowControl/>
              <w:jc w:val="center"/>
              <w:rPr>
                <w:rFonts w:ascii="Arial" w:hAnsi="Arial" w:cs="Arial"/>
                <w:color w:val="000000"/>
                <w:kern w:val="0"/>
                <w:sz w:val="20"/>
                <w:szCs w:val="20"/>
              </w:rPr>
            </w:pPr>
            <w:r w:rsidRPr="00EB40AD">
              <w:rPr>
                <w:rFonts w:ascii="宋体" w:hAnsi="宋体" w:cs="Arial" w:hint="eastAsia"/>
                <w:color w:val="000000"/>
                <w:kern w:val="0"/>
                <w:sz w:val="30"/>
                <w:szCs w:val="30"/>
              </w:rPr>
              <w:lastRenderedPageBreak/>
              <w:t>政府性基金预算财政拨款收入支出决算表</w:t>
            </w:r>
          </w:p>
        </w:tc>
      </w:tr>
      <w:tr w:rsidR="00EB40AD" w:rsidRPr="00EB40AD" w:rsidTr="00EB40AD">
        <w:trPr>
          <w:trHeight w:val="255"/>
        </w:trPr>
        <w:tc>
          <w:tcPr>
            <w:tcW w:w="34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280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right"/>
              <w:rPr>
                <w:rFonts w:ascii="宋体" w:hAnsi="宋体" w:cs="Arial"/>
                <w:color w:val="000000"/>
                <w:kern w:val="0"/>
                <w:sz w:val="20"/>
                <w:szCs w:val="20"/>
              </w:rPr>
            </w:pPr>
            <w:r w:rsidRPr="00EB40AD">
              <w:rPr>
                <w:rFonts w:ascii="宋体" w:hAnsi="宋体" w:cs="Arial" w:hint="eastAsia"/>
                <w:color w:val="000000"/>
                <w:kern w:val="0"/>
                <w:sz w:val="20"/>
                <w:szCs w:val="20"/>
              </w:rPr>
              <w:t>公开08表</w:t>
            </w:r>
          </w:p>
        </w:tc>
      </w:tr>
      <w:tr w:rsidR="00EB40AD" w:rsidRPr="00EB40AD" w:rsidTr="00EB40AD">
        <w:trPr>
          <w:trHeight w:val="255"/>
        </w:trPr>
        <w:tc>
          <w:tcPr>
            <w:tcW w:w="3820" w:type="dxa"/>
            <w:gridSpan w:val="4"/>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宋体" w:hAnsi="宋体" w:cs="Arial"/>
                <w:color w:val="000000"/>
                <w:kern w:val="0"/>
                <w:sz w:val="20"/>
                <w:szCs w:val="20"/>
              </w:rPr>
            </w:pPr>
            <w:r w:rsidRPr="00EB40AD">
              <w:rPr>
                <w:rFonts w:ascii="宋体" w:hAnsi="宋体" w:cs="Arial" w:hint="eastAsia"/>
                <w:color w:val="000000"/>
                <w:kern w:val="0"/>
                <w:sz w:val="20"/>
                <w:szCs w:val="20"/>
              </w:rPr>
              <w:t>部门：中共新乡市委宣传部</w:t>
            </w: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EB40AD" w:rsidRPr="00EB40AD" w:rsidRDefault="00EB40AD" w:rsidP="00EB40AD">
            <w:pPr>
              <w:widowControl/>
              <w:jc w:val="right"/>
              <w:rPr>
                <w:rFonts w:ascii="宋体" w:hAnsi="宋体" w:cs="Arial"/>
                <w:color w:val="000000"/>
                <w:kern w:val="0"/>
                <w:sz w:val="20"/>
                <w:szCs w:val="20"/>
              </w:rPr>
            </w:pPr>
            <w:r w:rsidRPr="00EB40AD">
              <w:rPr>
                <w:rFonts w:ascii="宋体" w:hAnsi="宋体" w:cs="Arial" w:hint="eastAsia"/>
                <w:color w:val="000000"/>
                <w:kern w:val="0"/>
                <w:sz w:val="20"/>
                <w:szCs w:val="20"/>
              </w:rPr>
              <w:t>金额单位：万元</w:t>
            </w:r>
          </w:p>
        </w:tc>
      </w:tr>
      <w:tr w:rsidR="00EB40AD" w:rsidRPr="00EB40AD" w:rsidTr="00EB40AD">
        <w:trPr>
          <w:trHeight w:val="308"/>
        </w:trPr>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项目</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年初结转和结余</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本年收入</w:t>
            </w:r>
          </w:p>
        </w:tc>
        <w:tc>
          <w:tcPr>
            <w:tcW w:w="5040" w:type="dxa"/>
            <w:gridSpan w:val="3"/>
            <w:tcBorders>
              <w:top w:val="single" w:sz="4" w:space="0" w:color="000000"/>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本年支出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年末结转和结余</w:t>
            </w:r>
          </w:p>
        </w:tc>
      </w:tr>
      <w:tr w:rsidR="00EB40AD" w:rsidRPr="00EB40AD" w:rsidTr="00EB40AD">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功能分类科目编码</w:t>
            </w:r>
          </w:p>
        </w:tc>
        <w:tc>
          <w:tcPr>
            <w:tcW w:w="2800" w:type="dxa"/>
            <w:vMerge w:val="restart"/>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科目名称</w:t>
            </w: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小计</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基本支出</w:t>
            </w:r>
          </w:p>
        </w:tc>
        <w:tc>
          <w:tcPr>
            <w:tcW w:w="1680" w:type="dxa"/>
            <w:vMerge w:val="restart"/>
            <w:tcBorders>
              <w:top w:val="nil"/>
              <w:left w:val="nil"/>
              <w:bottom w:val="single" w:sz="4" w:space="0" w:color="000000"/>
              <w:right w:val="single" w:sz="4" w:space="0" w:color="000000"/>
            </w:tcBorders>
            <w:shd w:val="clear" w:color="auto" w:fill="auto"/>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项目支出</w:t>
            </w: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r>
      <w:tr w:rsidR="00EB40AD" w:rsidRPr="00EB40AD" w:rsidTr="00EB40AD">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280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r>
      <w:tr w:rsidR="00EB40AD" w:rsidRPr="00EB40AD" w:rsidTr="00EB40AD">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280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EB40AD" w:rsidRPr="00EB40AD" w:rsidRDefault="00EB40AD" w:rsidP="00EB40AD">
            <w:pPr>
              <w:widowControl/>
              <w:jc w:val="left"/>
              <w:rPr>
                <w:rFonts w:ascii="宋体" w:hAnsi="宋体" w:cs="Arial"/>
                <w:color w:val="000000"/>
                <w:kern w:val="0"/>
                <w:sz w:val="22"/>
              </w:rPr>
            </w:pPr>
          </w:p>
        </w:tc>
      </w:tr>
      <w:tr w:rsidR="00EB40AD" w:rsidRPr="00EB40AD" w:rsidTr="00EB40AD">
        <w:trPr>
          <w:trHeight w:val="308"/>
        </w:trPr>
        <w:tc>
          <w:tcPr>
            <w:tcW w:w="382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栏次</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5</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6</w:t>
            </w:r>
          </w:p>
        </w:tc>
      </w:tr>
      <w:tr w:rsidR="00EB40AD" w:rsidRPr="00EB40AD" w:rsidTr="00EB40AD">
        <w:trPr>
          <w:trHeight w:val="308"/>
        </w:trPr>
        <w:tc>
          <w:tcPr>
            <w:tcW w:w="382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center"/>
              <w:rPr>
                <w:rFonts w:ascii="宋体" w:hAnsi="宋体" w:cs="Arial"/>
                <w:color w:val="000000"/>
                <w:kern w:val="0"/>
                <w:sz w:val="22"/>
              </w:rPr>
            </w:pPr>
            <w:r w:rsidRPr="00EB40AD">
              <w:rPr>
                <w:rFonts w:ascii="宋体" w:hAnsi="宋体" w:cs="Arial" w:hint="eastAsia"/>
                <w:color w:val="000000"/>
                <w:kern w:val="0"/>
                <w:sz w:val="22"/>
              </w:rPr>
              <w:t>合计</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b/>
                <w:bCs/>
                <w:color w:val="000000"/>
                <w:kern w:val="0"/>
                <w:sz w:val="22"/>
              </w:rPr>
            </w:pPr>
            <w:r w:rsidRPr="00EB40AD">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b/>
                <w:bCs/>
                <w:color w:val="000000"/>
                <w:kern w:val="0"/>
                <w:sz w:val="22"/>
              </w:rPr>
            </w:pPr>
            <w:r w:rsidRPr="00EB40AD">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b/>
                <w:bCs/>
                <w:color w:val="000000"/>
                <w:kern w:val="0"/>
                <w:sz w:val="22"/>
              </w:rPr>
            </w:pPr>
            <w:r w:rsidRPr="00EB40AD">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b/>
                <w:bCs/>
                <w:color w:val="000000"/>
                <w:kern w:val="0"/>
                <w:sz w:val="22"/>
              </w:rPr>
            </w:pPr>
            <w:r w:rsidRPr="00EB40AD">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b/>
                <w:bCs/>
                <w:color w:val="000000"/>
                <w:kern w:val="0"/>
                <w:sz w:val="22"/>
              </w:rPr>
            </w:pPr>
            <w:r w:rsidRPr="00EB40AD">
              <w:rPr>
                <w:rFonts w:ascii="宋体" w:hAnsi="宋体" w:cs="Arial" w:hint="eastAsia"/>
                <w:b/>
                <w:bCs/>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b/>
                <w:bCs/>
                <w:color w:val="000000"/>
                <w:kern w:val="0"/>
                <w:sz w:val="22"/>
              </w:rPr>
            </w:pPr>
            <w:r w:rsidRPr="00EB40AD">
              <w:rPr>
                <w:rFonts w:ascii="宋体" w:hAnsi="宋体" w:cs="Arial" w:hint="eastAsia"/>
                <w:b/>
                <w:bCs/>
                <w:color w:val="000000"/>
                <w:kern w:val="0"/>
                <w:sz w:val="22"/>
              </w:rPr>
              <w:t xml:space="preserve">　</w:t>
            </w:r>
          </w:p>
        </w:tc>
      </w:tr>
      <w:tr w:rsidR="00EB40AD" w:rsidRPr="00EB40AD" w:rsidTr="00EB40AD">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r>
      <w:tr w:rsidR="00EB40AD" w:rsidRPr="00EB40AD" w:rsidTr="00EB40AD">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r>
      <w:tr w:rsidR="00EB40AD" w:rsidRPr="00EB40AD" w:rsidTr="00EB40AD">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r>
      <w:tr w:rsidR="00EB40AD" w:rsidRPr="00EB40AD" w:rsidTr="00EB40AD">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r>
      <w:tr w:rsidR="00EB40AD" w:rsidRPr="00EB40AD" w:rsidTr="00EB40AD">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r>
      <w:tr w:rsidR="00EB40AD" w:rsidRPr="00EB40AD" w:rsidTr="00EB40AD">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280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EB40AD" w:rsidRPr="00EB40AD" w:rsidRDefault="00EB40AD" w:rsidP="00EB40AD">
            <w:pPr>
              <w:widowControl/>
              <w:jc w:val="right"/>
              <w:rPr>
                <w:rFonts w:ascii="宋体" w:hAnsi="宋体" w:cs="Arial"/>
                <w:color w:val="000000"/>
                <w:kern w:val="0"/>
                <w:sz w:val="22"/>
              </w:rPr>
            </w:pPr>
            <w:r w:rsidRPr="00EB40AD">
              <w:rPr>
                <w:rFonts w:ascii="宋体" w:hAnsi="宋体" w:cs="Arial" w:hint="eastAsia"/>
                <w:color w:val="000000"/>
                <w:kern w:val="0"/>
                <w:sz w:val="22"/>
              </w:rPr>
              <w:t xml:space="preserve">　</w:t>
            </w:r>
          </w:p>
        </w:tc>
      </w:tr>
      <w:tr w:rsidR="00EB40AD" w:rsidRPr="00EB40AD" w:rsidTr="00EB40AD">
        <w:trPr>
          <w:trHeight w:val="308"/>
        </w:trPr>
        <w:tc>
          <w:tcPr>
            <w:tcW w:w="13900" w:type="dxa"/>
            <w:gridSpan w:val="10"/>
            <w:tcBorders>
              <w:top w:val="nil"/>
              <w:left w:val="nil"/>
              <w:bottom w:val="nil"/>
              <w:right w:val="nil"/>
            </w:tcBorders>
            <w:shd w:val="clear" w:color="auto" w:fill="auto"/>
            <w:noWrap/>
            <w:vAlign w:val="center"/>
            <w:hideMark/>
          </w:tcPr>
          <w:p w:rsidR="00EB40AD" w:rsidRPr="00EB40AD" w:rsidRDefault="00EB40AD" w:rsidP="00EB40AD">
            <w:pPr>
              <w:widowControl/>
              <w:jc w:val="left"/>
              <w:rPr>
                <w:rFonts w:ascii="宋体" w:hAnsi="宋体" w:cs="Arial"/>
                <w:color w:val="000000"/>
                <w:kern w:val="0"/>
                <w:sz w:val="22"/>
              </w:rPr>
            </w:pPr>
            <w:r w:rsidRPr="00EB40AD">
              <w:rPr>
                <w:rFonts w:ascii="宋体" w:hAnsi="宋体" w:cs="Arial" w:hint="eastAsia"/>
                <w:color w:val="000000"/>
                <w:kern w:val="0"/>
                <w:sz w:val="22"/>
              </w:rPr>
              <w:t>注：本表反映部门本年度政府性基金预算财政拨款收入、支出及结转和结余情况。本表金额转换为万元时，因四舍五入可能存在尾差。</w:t>
            </w:r>
          </w:p>
        </w:tc>
      </w:tr>
    </w:tbl>
    <w:p w:rsidR="00C975C9" w:rsidRPr="00EB40AD" w:rsidRDefault="00C975C9">
      <w:pPr>
        <w:widowControl/>
        <w:jc w:val="left"/>
        <w:rPr>
          <w:rFonts w:ascii="黑体" w:eastAsia="黑体" w:hAnsi="黑体" w:cs="黑体"/>
          <w:sz w:val="32"/>
          <w:szCs w:val="32"/>
        </w:rPr>
      </w:pPr>
    </w:p>
    <w:p w:rsidR="00C975C9" w:rsidRDefault="00C975C9">
      <w:pPr>
        <w:widowControl/>
        <w:jc w:val="left"/>
        <w:rPr>
          <w:rFonts w:ascii="黑体" w:eastAsia="黑体" w:hAnsi="黑体" w:cs="黑体"/>
          <w:sz w:val="32"/>
          <w:szCs w:val="32"/>
        </w:rPr>
      </w:pPr>
    </w:p>
    <w:p w:rsidR="00EB40AD" w:rsidRPr="00C975C9" w:rsidRDefault="00EB40AD">
      <w:pPr>
        <w:widowControl/>
        <w:jc w:val="left"/>
        <w:rPr>
          <w:rFonts w:ascii="黑体" w:eastAsia="黑体" w:hAnsi="黑体" w:cs="黑体"/>
          <w:sz w:val="32"/>
          <w:szCs w:val="32"/>
        </w:rPr>
      </w:pPr>
    </w:p>
    <w:p w:rsidR="006A1FC6" w:rsidRPr="00690782" w:rsidRDefault="006A1FC6">
      <w:pPr>
        <w:widowControl/>
        <w:jc w:val="left"/>
        <w:rPr>
          <w:rFonts w:ascii="黑体" w:eastAsia="黑体" w:hAnsi="黑体" w:cs="黑体"/>
          <w:sz w:val="32"/>
          <w:szCs w:val="32"/>
        </w:rPr>
        <w:sectPr w:rsidR="006A1FC6" w:rsidRPr="00690782" w:rsidSect="006A1FC6">
          <w:pgSz w:w="16838" w:h="11906" w:orient="landscape"/>
          <w:pgMar w:top="1797" w:right="1021" w:bottom="1797" w:left="1021" w:header="720" w:footer="720" w:gutter="0"/>
          <w:pgNumType w:fmt="numberInDash"/>
          <w:cols w:space="720"/>
          <w:docGrid w:type="linesAndChars" w:linePitch="312"/>
        </w:sect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717B26" w:rsidRPr="00690782" w:rsidRDefault="00717B26">
      <w:pPr>
        <w:widowControl/>
        <w:jc w:val="left"/>
        <w:rPr>
          <w:rFonts w:ascii="黑体" w:eastAsia="黑体" w:hAnsi="黑体" w:cs="黑体"/>
          <w:sz w:val="32"/>
          <w:szCs w:val="32"/>
        </w:rPr>
      </w:pPr>
    </w:p>
    <w:p w:rsidR="00032FBC" w:rsidRPr="00690782" w:rsidRDefault="002C3A20">
      <w:pPr>
        <w:jc w:val="center"/>
        <w:rPr>
          <w:rFonts w:ascii="黑体" w:eastAsia="黑体" w:hAnsi="黑体" w:cs="黑体"/>
          <w:sz w:val="48"/>
          <w:szCs w:val="48"/>
        </w:rPr>
      </w:pPr>
      <w:r w:rsidRPr="00690782">
        <w:rPr>
          <w:rFonts w:ascii="黑体" w:eastAsia="黑体" w:hAnsi="黑体" w:cs="黑体" w:hint="eastAsia"/>
          <w:sz w:val="48"/>
          <w:szCs w:val="48"/>
        </w:rPr>
        <w:t>第三部分</w:t>
      </w:r>
    </w:p>
    <w:p w:rsidR="00032FBC" w:rsidRPr="00690782" w:rsidRDefault="002C3A20">
      <w:pPr>
        <w:widowControl/>
        <w:jc w:val="center"/>
        <w:rPr>
          <w:rFonts w:ascii="黑体" w:eastAsia="黑体" w:hAnsi="黑体" w:cs="黑体"/>
          <w:sz w:val="48"/>
          <w:szCs w:val="48"/>
        </w:rPr>
      </w:pPr>
      <w:r w:rsidRPr="00690782">
        <w:rPr>
          <w:rFonts w:ascii="黑体" w:eastAsia="黑体" w:hAnsi="黑体" w:cs="黑体" w:hint="eastAsia"/>
          <w:sz w:val="48"/>
          <w:szCs w:val="48"/>
        </w:rPr>
        <w:t>201</w:t>
      </w:r>
      <w:r w:rsidR="004237AE" w:rsidRPr="00690782">
        <w:rPr>
          <w:rFonts w:ascii="黑体" w:eastAsia="黑体" w:hAnsi="黑体" w:cs="黑体" w:hint="eastAsia"/>
          <w:sz w:val="48"/>
          <w:szCs w:val="48"/>
        </w:rPr>
        <w:t>8</w:t>
      </w:r>
      <w:r w:rsidRPr="00690782">
        <w:rPr>
          <w:rFonts w:ascii="黑体" w:eastAsia="黑体" w:hAnsi="黑体" w:cs="黑体" w:hint="eastAsia"/>
          <w:sz w:val="48"/>
          <w:szCs w:val="48"/>
        </w:rPr>
        <w:t>年度部门决算情况说明</w:t>
      </w:r>
    </w:p>
    <w:p w:rsidR="00032FBC" w:rsidRPr="00690782" w:rsidRDefault="002C3A20">
      <w:pPr>
        <w:widowControl/>
        <w:jc w:val="left"/>
        <w:rPr>
          <w:rFonts w:ascii="黑体" w:eastAsia="黑体" w:hAnsi="黑体" w:cs="黑体"/>
          <w:sz w:val="48"/>
          <w:szCs w:val="48"/>
        </w:rPr>
      </w:pPr>
      <w:r w:rsidRPr="00690782">
        <w:rPr>
          <w:rFonts w:ascii="黑体" w:eastAsia="黑体" w:hAnsi="黑体" w:cs="黑体"/>
          <w:sz w:val="48"/>
          <w:szCs w:val="48"/>
        </w:rPr>
        <w:br w:type="page"/>
      </w:r>
    </w:p>
    <w:p w:rsidR="00985C7C" w:rsidRPr="00690782" w:rsidRDefault="00985C7C" w:rsidP="00985C7C">
      <w:pPr>
        <w:autoSpaceDE w:val="0"/>
        <w:autoSpaceDN w:val="0"/>
        <w:adjustRightInd w:val="0"/>
        <w:jc w:val="left"/>
        <w:rPr>
          <w:rFonts w:ascii="宋体" w:cs="宋体"/>
          <w:kern w:val="0"/>
          <w:sz w:val="38"/>
          <w:szCs w:val="38"/>
          <w:lang w:val="zh-CN"/>
        </w:rPr>
      </w:pP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一、收入支出决算总体情况说明</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2018年度收、支总计均为2,191.12万元。与上年度相比，收、支总计各增加210.33万元，增长10.62%。主要原因是</w:t>
      </w:r>
      <w:r w:rsidR="00561E53" w:rsidRPr="00690782">
        <w:rPr>
          <w:rFonts w:ascii="仿宋_GB2312" w:eastAsia="仿宋_GB2312" w:cs="宋体" w:hint="eastAsia"/>
          <w:kern w:val="0"/>
          <w:sz w:val="32"/>
          <w:szCs w:val="32"/>
          <w:lang w:val="zh-CN"/>
        </w:rPr>
        <w:t>上级转移支付增加、</w:t>
      </w:r>
      <w:r w:rsidR="005F2633" w:rsidRPr="00690782">
        <w:rPr>
          <w:rFonts w:ascii="仿宋_GB2312" w:eastAsia="仿宋_GB2312" w:cs="宋体" w:hint="eastAsia"/>
          <w:kern w:val="0"/>
          <w:sz w:val="32"/>
          <w:szCs w:val="32"/>
          <w:lang w:val="zh-CN"/>
        </w:rPr>
        <w:t>人员</w:t>
      </w:r>
      <w:r w:rsidR="00561E53" w:rsidRPr="00690782">
        <w:rPr>
          <w:rFonts w:ascii="仿宋_GB2312" w:eastAsia="仿宋_GB2312" w:cs="宋体" w:hint="eastAsia"/>
          <w:kern w:val="0"/>
          <w:sz w:val="32"/>
          <w:szCs w:val="32"/>
          <w:lang w:val="zh-CN"/>
        </w:rPr>
        <w:t>支出增多</w:t>
      </w:r>
      <w:r w:rsidR="001E2A96" w:rsidRPr="00690782">
        <w:rPr>
          <w:rFonts w:ascii="仿宋_GB2312" w:eastAsia="仿宋_GB2312" w:cs="宋体" w:hint="eastAsia"/>
          <w:kern w:val="0"/>
          <w:sz w:val="32"/>
          <w:szCs w:val="32"/>
          <w:lang w:val="zh-CN"/>
        </w:rPr>
        <w:t>和</w:t>
      </w:r>
      <w:r w:rsidR="00561E53" w:rsidRPr="00690782">
        <w:rPr>
          <w:rFonts w:ascii="仿宋_GB2312" w:eastAsia="仿宋_GB2312" w:cs="宋体" w:hint="eastAsia"/>
          <w:kern w:val="0"/>
          <w:sz w:val="32"/>
          <w:szCs w:val="32"/>
          <w:lang w:val="zh-CN"/>
        </w:rPr>
        <w:t>追加</w:t>
      </w:r>
      <w:r w:rsidR="001E2A96" w:rsidRPr="00690782">
        <w:rPr>
          <w:rFonts w:ascii="仿宋_GB2312" w:eastAsia="仿宋_GB2312" w:cs="宋体" w:hint="eastAsia"/>
          <w:kern w:val="0"/>
          <w:sz w:val="32"/>
          <w:szCs w:val="32"/>
          <w:lang w:val="zh-CN"/>
        </w:rPr>
        <w:t>项目经费</w:t>
      </w:r>
      <w:r w:rsidR="00561E53" w:rsidRPr="00690782">
        <w:rPr>
          <w:rFonts w:ascii="仿宋_GB2312" w:eastAsia="仿宋_GB2312" w:cs="宋体" w:hint="eastAsia"/>
          <w:kern w:val="0"/>
          <w:sz w:val="32"/>
          <w:szCs w:val="32"/>
          <w:lang w:val="zh-CN"/>
        </w:rPr>
        <w:t>支出等原因</w:t>
      </w:r>
      <w:r w:rsidRPr="00690782">
        <w:rPr>
          <w:rFonts w:ascii="仿宋_GB2312" w:eastAsia="仿宋_GB2312" w:cs="宋体" w:hint="eastAsia"/>
          <w:kern w:val="0"/>
          <w:sz w:val="32"/>
          <w:szCs w:val="32"/>
          <w:lang w:val="zh-CN"/>
        </w:rPr>
        <w:t>。</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二、收入决算情况说明</w:t>
      </w:r>
      <w:r w:rsidR="005F2633" w:rsidRPr="00690782">
        <w:rPr>
          <w:rFonts w:ascii="黑体" w:eastAsia="黑体" w:hAnsi="黑体" w:cs="宋体" w:hint="eastAsia"/>
          <w:kern w:val="0"/>
          <w:sz w:val="32"/>
          <w:szCs w:val="32"/>
          <w:lang w:val="zh-CN"/>
        </w:rPr>
        <w:tab/>
      </w:r>
    </w:p>
    <w:p w:rsidR="00985C7C" w:rsidRPr="00690782" w:rsidRDefault="00985C7C" w:rsidP="004237AE">
      <w:pPr>
        <w:autoSpaceDE w:val="0"/>
        <w:autoSpaceDN w:val="0"/>
        <w:adjustRightInd w:val="0"/>
        <w:ind w:firstLineChars="150" w:firstLine="48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年度收入合计</w:t>
      </w:r>
      <w:r w:rsidRPr="00690782">
        <w:rPr>
          <w:rFonts w:ascii="仿宋_GB2312" w:eastAsia="仿宋_GB2312" w:cs="宋体"/>
          <w:kern w:val="0"/>
          <w:sz w:val="32"/>
          <w:szCs w:val="32"/>
          <w:lang w:val="zh-CN"/>
        </w:rPr>
        <w:t>2,136.71</w:t>
      </w:r>
      <w:r w:rsidRPr="00690782">
        <w:rPr>
          <w:rFonts w:ascii="仿宋_GB2312" w:eastAsia="仿宋_GB2312" w:cs="宋体" w:hint="eastAsia"/>
          <w:kern w:val="0"/>
          <w:sz w:val="32"/>
          <w:szCs w:val="32"/>
          <w:lang w:val="zh-CN"/>
        </w:rPr>
        <w:t>万元，其中：财政拨款收入</w:t>
      </w:r>
      <w:r w:rsidRPr="00690782">
        <w:rPr>
          <w:rFonts w:ascii="仿宋_GB2312" w:eastAsia="仿宋_GB2312" w:cs="宋体"/>
          <w:kern w:val="0"/>
          <w:sz w:val="32"/>
          <w:szCs w:val="32"/>
          <w:lang w:val="zh-CN"/>
        </w:rPr>
        <w:t>2,136.71</w:t>
      </w:r>
      <w:r w:rsidRPr="00690782">
        <w:rPr>
          <w:rFonts w:ascii="仿宋_GB2312" w:eastAsia="仿宋_GB2312" w:cs="宋体" w:hint="eastAsia"/>
          <w:kern w:val="0"/>
          <w:sz w:val="32"/>
          <w:szCs w:val="32"/>
          <w:lang w:val="zh-CN"/>
        </w:rPr>
        <w:t>万元，占</w:t>
      </w:r>
      <w:r w:rsidRPr="00690782">
        <w:rPr>
          <w:rFonts w:ascii="仿宋_GB2312" w:eastAsia="仿宋_GB2312" w:cs="宋体"/>
          <w:kern w:val="0"/>
          <w:sz w:val="32"/>
          <w:szCs w:val="32"/>
          <w:lang w:val="zh-CN"/>
        </w:rPr>
        <w:t>100%</w:t>
      </w:r>
      <w:r w:rsidRPr="00690782">
        <w:rPr>
          <w:rFonts w:ascii="仿宋_GB2312" w:eastAsia="仿宋_GB2312" w:cs="宋体" w:hint="eastAsia"/>
          <w:kern w:val="0"/>
          <w:sz w:val="32"/>
          <w:szCs w:val="32"/>
          <w:lang w:val="zh-CN"/>
        </w:rPr>
        <w:t>。</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三、支出决算情况说明</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年度支出合计</w:t>
      </w:r>
      <w:r w:rsidRPr="00690782">
        <w:rPr>
          <w:rFonts w:ascii="仿宋_GB2312" w:eastAsia="仿宋_GB2312" w:cs="宋体"/>
          <w:kern w:val="0"/>
          <w:sz w:val="32"/>
          <w:szCs w:val="32"/>
          <w:lang w:val="zh-CN"/>
        </w:rPr>
        <w:t>2,191.11</w:t>
      </w:r>
      <w:r w:rsidRPr="00690782">
        <w:rPr>
          <w:rFonts w:ascii="仿宋_GB2312" w:eastAsia="仿宋_GB2312" w:cs="宋体" w:hint="eastAsia"/>
          <w:kern w:val="0"/>
          <w:sz w:val="32"/>
          <w:szCs w:val="32"/>
          <w:lang w:val="zh-CN"/>
        </w:rPr>
        <w:t>万元，其中：基本支出</w:t>
      </w:r>
      <w:r w:rsidRPr="00690782">
        <w:rPr>
          <w:rFonts w:ascii="仿宋_GB2312" w:eastAsia="仿宋_GB2312" w:cs="宋体"/>
          <w:kern w:val="0"/>
          <w:sz w:val="32"/>
          <w:szCs w:val="32"/>
          <w:lang w:val="zh-CN"/>
        </w:rPr>
        <w:t>856.53</w:t>
      </w:r>
      <w:r w:rsidRPr="00690782">
        <w:rPr>
          <w:rFonts w:ascii="仿宋_GB2312" w:eastAsia="仿宋_GB2312" w:cs="宋体" w:hint="eastAsia"/>
          <w:kern w:val="0"/>
          <w:sz w:val="32"/>
          <w:szCs w:val="32"/>
          <w:lang w:val="zh-CN"/>
        </w:rPr>
        <w:t>万元，占</w:t>
      </w:r>
      <w:r w:rsidRPr="00690782">
        <w:rPr>
          <w:rFonts w:ascii="仿宋_GB2312" w:eastAsia="仿宋_GB2312" w:cs="宋体"/>
          <w:kern w:val="0"/>
          <w:sz w:val="32"/>
          <w:szCs w:val="32"/>
          <w:lang w:val="zh-CN"/>
        </w:rPr>
        <w:t>39.09%</w:t>
      </w:r>
      <w:r w:rsidRPr="00690782">
        <w:rPr>
          <w:rFonts w:ascii="仿宋_GB2312" w:eastAsia="仿宋_GB2312" w:cs="宋体" w:hint="eastAsia"/>
          <w:kern w:val="0"/>
          <w:sz w:val="32"/>
          <w:szCs w:val="32"/>
          <w:lang w:val="zh-CN"/>
        </w:rPr>
        <w:t>；项目支出</w:t>
      </w:r>
      <w:r w:rsidRPr="00690782">
        <w:rPr>
          <w:rFonts w:ascii="仿宋_GB2312" w:eastAsia="仿宋_GB2312" w:cs="宋体"/>
          <w:kern w:val="0"/>
          <w:sz w:val="32"/>
          <w:szCs w:val="32"/>
          <w:lang w:val="zh-CN"/>
        </w:rPr>
        <w:t>1,334.58</w:t>
      </w:r>
      <w:r w:rsidRPr="00690782">
        <w:rPr>
          <w:rFonts w:ascii="仿宋_GB2312" w:eastAsia="仿宋_GB2312" w:cs="宋体" w:hint="eastAsia"/>
          <w:kern w:val="0"/>
          <w:sz w:val="32"/>
          <w:szCs w:val="32"/>
          <w:lang w:val="zh-CN"/>
        </w:rPr>
        <w:t>万元，占</w:t>
      </w:r>
      <w:r w:rsidRPr="00690782">
        <w:rPr>
          <w:rFonts w:ascii="仿宋_GB2312" w:eastAsia="仿宋_GB2312" w:cs="宋体"/>
          <w:kern w:val="0"/>
          <w:sz w:val="32"/>
          <w:szCs w:val="32"/>
          <w:lang w:val="zh-CN"/>
        </w:rPr>
        <w:t>60.91%</w:t>
      </w:r>
      <w:r w:rsidRPr="00690782">
        <w:rPr>
          <w:rFonts w:ascii="仿宋_GB2312" w:eastAsia="仿宋_GB2312" w:cs="宋体" w:hint="eastAsia"/>
          <w:kern w:val="0"/>
          <w:sz w:val="32"/>
          <w:szCs w:val="32"/>
          <w:lang w:val="zh-CN"/>
        </w:rPr>
        <w:t>。</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四、财政拨款收入支出决算总体情况说明</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年度财政拨款收、支总计均为</w:t>
      </w:r>
      <w:r w:rsidRPr="00690782">
        <w:rPr>
          <w:rFonts w:ascii="仿宋_GB2312" w:eastAsia="仿宋_GB2312" w:cs="宋体"/>
          <w:kern w:val="0"/>
          <w:sz w:val="32"/>
          <w:szCs w:val="32"/>
          <w:lang w:val="zh-CN"/>
        </w:rPr>
        <w:t>2,191.11</w:t>
      </w:r>
      <w:r w:rsidRPr="00690782">
        <w:rPr>
          <w:rFonts w:ascii="仿宋_GB2312" w:eastAsia="仿宋_GB2312" w:cs="宋体" w:hint="eastAsia"/>
          <w:kern w:val="0"/>
          <w:sz w:val="32"/>
          <w:szCs w:val="32"/>
          <w:lang w:val="zh-CN"/>
        </w:rPr>
        <w:t>万元。与上年度相比，财政拨款收、支总计各增加</w:t>
      </w:r>
      <w:r w:rsidRPr="00690782">
        <w:rPr>
          <w:rFonts w:ascii="仿宋_GB2312" w:eastAsia="仿宋_GB2312" w:cs="宋体"/>
          <w:kern w:val="0"/>
          <w:sz w:val="32"/>
          <w:szCs w:val="32"/>
          <w:lang w:val="zh-CN"/>
        </w:rPr>
        <w:t>211.32</w:t>
      </w:r>
      <w:r w:rsidRPr="00690782">
        <w:rPr>
          <w:rFonts w:ascii="仿宋_GB2312" w:eastAsia="仿宋_GB2312" w:cs="宋体" w:hint="eastAsia"/>
          <w:kern w:val="0"/>
          <w:sz w:val="32"/>
          <w:szCs w:val="32"/>
          <w:lang w:val="zh-CN"/>
        </w:rPr>
        <w:t>万元，增长</w:t>
      </w:r>
      <w:r w:rsidRPr="00690782">
        <w:rPr>
          <w:rFonts w:ascii="仿宋_GB2312" w:eastAsia="仿宋_GB2312" w:cs="宋体"/>
          <w:kern w:val="0"/>
          <w:sz w:val="32"/>
          <w:szCs w:val="32"/>
          <w:lang w:val="zh-CN"/>
        </w:rPr>
        <w:t>10.67%</w:t>
      </w:r>
      <w:r w:rsidRPr="00690782">
        <w:rPr>
          <w:rFonts w:ascii="仿宋_GB2312" w:eastAsia="仿宋_GB2312" w:cs="宋体" w:hint="eastAsia"/>
          <w:kern w:val="0"/>
          <w:sz w:val="32"/>
          <w:szCs w:val="32"/>
          <w:lang w:val="zh-CN"/>
        </w:rPr>
        <w:t>。主要原因是</w:t>
      </w:r>
      <w:r w:rsidR="003F03DD" w:rsidRPr="00690782">
        <w:rPr>
          <w:rFonts w:ascii="仿宋_GB2312" w:eastAsia="仿宋_GB2312" w:cs="宋体" w:hint="eastAsia"/>
          <w:kern w:val="0"/>
          <w:sz w:val="32"/>
          <w:szCs w:val="32"/>
          <w:lang w:val="zh-CN"/>
        </w:rPr>
        <w:t>人员经费支出增加和新乡</w:t>
      </w:r>
      <w:proofErr w:type="gramStart"/>
      <w:r w:rsidR="003F03DD" w:rsidRPr="00690782">
        <w:rPr>
          <w:rFonts w:ascii="仿宋_GB2312" w:eastAsia="仿宋_GB2312" w:cs="宋体" w:hint="eastAsia"/>
          <w:kern w:val="0"/>
          <w:sz w:val="32"/>
          <w:szCs w:val="32"/>
          <w:lang w:val="zh-CN"/>
        </w:rPr>
        <w:t>外宣片及</w:t>
      </w:r>
      <w:proofErr w:type="gramEnd"/>
      <w:r w:rsidR="003F03DD" w:rsidRPr="00690782">
        <w:rPr>
          <w:rFonts w:ascii="仿宋_GB2312" w:eastAsia="仿宋_GB2312" w:cs="宋体" w:hint="eastAsia"/>
          <w:kern w:val="0"/>
          <w:sz w:val="32"/>
          <w:szCs w:val="32"/>
          <w:lang w:val="zh-CN"/>
        </w:rPr>
        <w:t>外宣画册制作经费的采购支出在2018年支付250万元。</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6130A8">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五、一般公共预算财政拨款支出决算情况说明</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6130A8">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（一）总体情况。</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年度一般公共预算财政拨款支出</w:t>
      </w:r>
      <w:r w:rsidRPr="00690782">
        <w:rPr>
          <w:rFonts w:ascii="仿宋_GB2312" w:eastAsia="仿宋_GB2312" w:cs="宋体"/>
          <w:kern w:val="0"/>
          <w:sz w:val="32"/>
          <w:szCs w:val="32"/>
          <w:lang w:val="zh-CN"/>
        </w:rPr>
        <w:t>2,191.11</w:t>
      </w:r>
      <w:r w:rsidRPr="00690782">
        <w:rPr>
          <w:rFonts w:ascii="仿宋_GB2312" w:eastAsia="仿宋_GB2312" w:cs="宋体" w:hint="eastAsia"/>
          <w:kern w:val="0"/>
          <w:sz w:val="32"/>
          <w:szCs w:val="32"/>
          <w:lang w:val="zh-CN"/>
        </w:rPr>
        <w:t>万元，占本年支出合计的</w:t>
      </w:r>
      <w:r w:rsidRPr="00690782">
        <w:rPr>
          <w:rFonts w:ascii="仿宋_GB2312" w:eastAsia="仿宋_GB2312" w:cs="宋体"/>
          <w:kern w:val="0"/>
          <w:sz w:val="32"/>
          <w:szCs w:val="32"/>
          <w:lang w:val="zh-CN"/>
        </w:rPr>
        <w:t>100%</w:t>
      </w:r>
      <w:r w:rsidRPr="00690782">
        <w:rPr>
          <w:rFonts w:ascii="仿宋_GB2312" w:eastAsia="仿宋_GB2312" w:cs="宋体" w:hint="eastAsia"/>
          <w:kern w:val="0"/>
          <w:sz w:val="32"/>
          <w:szCs w:val="32"/>
          <w:lang w:val="zh-CN"/>
        </w:rPr>
        <w:t>。与上年度相比，一般公共预算财政拨款支出增加</w:t>
      </w:r>
      <w:r w:rsidRPr="00690782">
        <w:rPr>
          <w:rFonts w:ascii="仿宋_GB2312" w:eastAsia="仿宋_GB2312" w:cs="宋体"/>
          <w:kern w:val="0"/>
          <w:sz w:val="32"/>
          <w:szCs w:val="32"/>
          <w:lang w:val="zh-CN"/>
        </w:rPr>
        <w:t>415.32</w:t>
      </w:r>
      <w:r w:rsidRPr="00690782">
        <w:rPr>
          <w:rFonts w:ascii="仿宋_GB2312" w:eastAsia="仿宋_GB2312" w:cs="宋体" w:hint="eastAsia"/>
          <w:kern w:val="0"/>
          <w:sz w:val="32"/>
          <w:szCs w:val="32"/>
          <w:lang w:val="zh-CN"/>
        </w:rPr>
        <w:t>万元，增长</w:t>
      </w:r>
      <w:r w:rsidRPr="00690782">
        <w:rPr>
          <w:rFonts w:ascii="仿宋_GB2312" w:eastAsia="仿宋_GB2312" w:cs="宋体"/>
          <w:kern w:val="0"/>
          <w:sz w:val="32"/>
          <w:szCs w:val="32"/>
          <w:lang w:val="zh-CN"/>
        </w:rPr>
        <w:t>23.387798%</w:t>
      </w:r>
      <w:r w:rsidRPr="00690782">
        <w:rPr>
          <w:rFonts w:ascii="仿宋_GB2312" w:eastAsia="仿宋_GB2312" w:cs="宋体" w:hint="eastAsia"/>
          <w:kern w:val="0"/>
          <w:sz w:val="32"/>
          <w:szCs w:val="32"/>
          <w:lang w:val="zh-CN"/>
        </w:rPr>
        <w:t>。主要原因是</w:t>
      </w:r>
      <w:r w:rsidR="002523E7" w:rsidRPr="00690782">
        <w:rPr>
          <w:rFonts w:ascii="仿宋_GB2312" w:eastAsia="仿宋_GB2312" w:cs="宋体" w:hint="eastAsia"/>
          <w:kern w:val="0"/>
          <w:sz w:val="32"/>
          <w:szCs w:val="32"/>
          <w:lang w:val="zh-CN"/>
        </w:rPr>
        <w:t>今年无政府性基金收入和支出，</w:t>
      </w:r>
      <w:r w:rsidR="00AE6E78" w:rsidRPr="00690782">
        <w:rPr>
          <w:rFonts w:ascii="仿宋_GB2312" w:eastAsia="仿宋_GB2312" w:cs="宋体" w:hint="eastAsia"/>
          <w:kern w:val="0"/>
          <w:sz w:val="32"/>
          <w:szCs w:val="32"/>
          <w:lang w:val="zh-CN"/>
        </w:rPr>
        <w:t>人员经费增加</w:t>
      </w:r>
      <w:r w:rsidR="00A563C7" w:rsidRPr="00690782">
        <w:rPr>
          <w:rFonts w:ascii="仿宋_GB2312" w:eastAsia="仿宋_GB2312" w:cs="宋体" w:hint="eastAsia"/>
          <w:kern w:val="0"/>
          <w:sz w:val="32"/>
          <w:szCs w:val="32"/>
          <w:lang w:val="zh-CN"/>
        </w:rPr>
        <w:t>和文化事业费建设专项收入</w:t>
      </w:r>
      <w:r w:rsidR="002523E7" w:rsidRPr="00690782">
        <w:rPr>
          <w:rFonts w:ascii="仿宋_GB2312" w:eastAsia="仿宋_GB2312" w:cs="宋体" w:hint="eastAsia"/>
          <w:kern w:val="0"/>
          <w:sz w:val="32"/>
          <w:szCs w:val="32"/>
          <w:lang w:val="zh-CN"/>
        </w:rPr>
        <w:t>的</w:t>
      </w:r>
      <w:r w:rsidR="00AE6E78" w:rsidRPr="00690782">
        <w:rPr>
          <w:rFonts w:ascii="仿宋_GB2312" w:eastAsia="仿宋_GB2312" w:cs="宋体" w:hint="eastAsia"/>
          <w:kern w:val="0"/>
          <w:sz w:val="32"/>
          <w:szCs w:val="32"/>
          <w:lang w:val="zh-CN"/>
        </w:rPr>
        <w:t>支出</w:t>
      </w:r>
      <w:r w:rsidR="00A563C7" w:rsidRPr="00690782">
        <w:rPr>
          <w:rFonts w:ascii="仿宋_GB2312" w:eastAsia="仿宋_GB2312" w:cs="宋体" w:hint="eastAsia"/>
          <w:kern w:val="0"/>
          <w:sz w:val="32"/>
          <w:szCs w:val="32"/>
          <w:lang w:val="zh-CN"/>
        </w:rPr>
        <w:t>未在</w:t>
      </w:r>
      <w:r w:rsidR="00AE6E78" w:rsidRPr="00690782">
        <w:rPr>
          <w:rFonts w:ascii="仿宋_GB2312" w:eastAsia="仿宋_GB2312" w:cs="宋体" w:hint="eastAsia"/>
          <w:kern w:val="0"/>
          <w:sz w:val="32"/>
          <w:szCs w:val="32"/>
          <w:lang w:val="zh-CN"/>
        </w:rPr>
        <w:t>2018年</w:t>
      </w:r>
      <w:r w:rsidR="00A563C7" w:rsidRPr="00690782">
        <w:rPr>
          <w:rFonts w:ascii="仿宋_GB2312" w:eastAsia="仿宋_GB2312" w:cs="宋体" w:hint="eastAsia"/>
          <w:kern w:val="0"/>
          <w:sz w:val="32"/>
          <w:szCs w:val="32"/>
          <w:lang w:val="zh-CN"/>
        </w:rPr>
        <w:t>年初预算体现</w:t>
      </w:r>
      <w:r w:rsidRPr="00690782">
        <w:rPr>
          <w:rFonts w:ascii="仿宋_GB2312" w:eastAsia="仿宋_GB2312" w:cs="宋体" w:hint="eastAsia"/>
          <w:kern w:val="0"/>
          <w:sz w:val="32"/>
          <w:szCs w:val="32"/>
          <w:lang w:val="zh-CN"/>
        </w:rPr>
        <w:t>。</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lastRenderedPageBreak/>
        <w:t xml:space="preserve">   </w:t>
      </w:r>
      <w:r w:rsidR="00985C7C" w:rsidRPr="00690782">
        <w:rPr>
          <w:rFonts w:ascii="黑体" w:eastAsia="黑体" w:hAnsi="黑体" w:cs="宋体" w:hint="eastAsia"/>
          <w:kern w:val="0"/>
          <w:sz w:val="32"/>
          <w:szCs w:val="32"/>
          <w:lang w:val="zh-CN"/>
        </w:rPr>
        <w:t>（二）结构情况。</w:t>
      </w:r>
    </w:p>
    <w:p w:rsidR="00D56C01" w:rsidRPr="00690782" w:rsidRDefault="00985C7C" w:rsidP="002523E7">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年度一般公共预算财政拨款支出</w:t>
      </w:r>
      <w:r w:rsidRPr="00690782">
        <w:rPr>
          <w:rFonts w:ascii="仿宋_GB2312" w:eastAsia="仿宋_GB2312" w:cs="宋体"/>
          <w:kern w:val="0"/>
          <w:sz w:val="32"/>
          <w:szCs w:val="32"/>
          <w:lang w:val="zh-CN"/>
        </w:rPr>
        <w:t>2,191.11</w:t>
      </w:r>
      <w:r w:rsidRPr="00690782">
        <w:rPr>
          <w:rFonts w:ascii="仿宋_GB2312" w:eastAsia="仿宋_GB2312" w:cs="宋体" w:hint="eastAsia"/>
          <w:kern w:val="0"/>
          <w:sz w:val="32"/>
          <w:szCs w:val="32"/>
          <w:lang w:val="zh-CN"/>
        </w:rPr>
        <w:t>万元，主要用于以下方面：一般公共服务（类）支出</w:t>
      </w:r>
      <w:r w:rsidR="00AE6E78" w:rsidRPr="00690782">
        <w:rPr>
          <w:rFonts w:ascii="仿宋_GB2312" w:eastAsia="仿宋_GB2312" w:cs="宋体" w:hint="eastAsia"/>
          <w:kern w:val="0"/>
          <w:sz w:val="32"/>
          <w:szCs w:val="32"/>
          <w:lang w:val="zh-CN"/>
        </w:rPr>
        <w:t>1916.76</w:t>
      </w:r>
      <w:r w:rsidRPr="00690782">
        <w:rPr>
          <w:rFonts w:ascii="仿宋_GB2312" w:eastAsia="仿宋_GB2312" w:cs="宋体" w:hint="eastAsia"/>
          <w:kern w:val="0"/>
          <w:sz w:val="32"/>
          <w:szCs w:val="32"/>
          <w:lang w:val="zh-CN"/>
        </w:rPr>
        <w:t>万元，占</w:t>
      </w:r>
      <w:r w:rsidR="009B799D" w:rsidRPr="00690782">
        <w:rPr>
          <w:rFonts w:ascii="仿宋_GB2312" w:eastAsia="仿宋_GB2312" w:cs="宋体" w:hint="eastAsia"/>
          <w:kern w:val="0"/>
          <w:sz w:val="32"/>
          <w:szCs w:val="32"/>
          <w:lang w:val="zh-CN"/>
        </w:rPr>
        <w:t>87.47</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w:t>
      </w:r>
      <w:r w:rsidR="009B799D" w:rsidRPr="00690782">
        <w:rPr>
          <w:rFonts w:ascii="仿宋_GB2312" w:eastAsia="仿宋_GB2312" w:cs="宋体" w:hint="eastAsia"/>
          <w:kern w:val="0"/>
          <w:sz w:val="32"/>
          <w:szCs w:val="32"/>
          <w:lang w:val="zh-CN"/>
        </w:rPr>
        <w:t>公共安全</w:t>
      </w:r>
      <w:r w:rsidRPr="00690782">
        <w:rPr>
          <w:rFonts w:ascii="仿宋_GB2312" w:eastAsia="仿宋_GB2312" w:cs="宋体" w:hint="eastAsia"/>
          <w:kern w:val="0"/>
          <w:sz w:val="32"/>
          <w:szCs w:val="32"/>
          <w:lang w:val="zh-CN"/>
        </w:rPr>
        <w:t>支出</w:t>
      </w:r>
      <w:r w:rsidR="009B799D" w:rsidRPr="00690782">
        <w:rPr>
          <w:rFonts w:ascii="仿宋_GB2312" w:eastAsia="仿宋_GB2312" w:cs="宋体" w:hint="eastAsia"/>
          <w:kern w:val="0"/>
          <w:sz w:val="32"/>
          <w:szCs w:val="32"/>
          <w:lang w:val="zh-CN"/>
        </w:rPr>
        <w:t>26.59万</w:t>
      </w:r>
      <w:r w:rsidRPr="00690782">
        <w:rPr>
          <w:rFonts w:ascii="仿宋_GB2312" w:eastAsia="仿宋_GB2312" w:cs="宋体" w:hint="eastAsia"/>
          <w:kern w:val="0"/>
          <w:sz w:val="32"/>
          <w:szCs w:val="32"/>
          <w:lang w:val="zh-CN"/>
        </w:rPr>
        <w:t>元，占</w:t>
      </w:r>
      <w:r w:rsidR="009B799D" w:rsidRPr="00690782">
        <w:rPr>
          <w:rFonts w:ascii="仿宋_GB2312" w:eastAsia="仿宋_GB2312" w:cs="宋体" w:hint="eastAsia"/>
          <w:kern w:val="0"/>
          <w:sz w:val="32"/>
          <w:szCs w:val="32"/>
          <w:lang w:val="zh-CN"/>
        </w:rPr>
        <w:t>1.21</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w:t>
      </w:r>
      <w:r w:rsidR="00D56C01" w:rsidRPr="00690782">
        <w:rPr>
          <w:rFonts w:ascii="仿宋_GB2312" w:eastAsia="仿宋_GB2312" w:cs="宋体" w:hint="eastAsia"/>
          <w:kern w:val="0"/>
          <w:sz w:val="32"/>
          <w:szCs w:val="32"/>
          <w:lang w:val="zh-CN"/>
        </w:rPr>
        <w:t>教育培训支出27.2万元，占1.</w:t>
      </w:r>
      <w:r w:rsidR="00C23172" w:rsidRPr="00690782">
        <w:rPr>
          <w:rFonts w:ascii="仿宋_GB2312" w:eastAsia="仿宋_GB2312" w:cs="宋体" w:hint="eastAsia"/>
          <w:kern w:val="0"/>
          <w:sz w:val="32"/>
          <w:szCs w:val="32"/>
          <w:lang w:val="zh-CN"/>
        </w:rPr>
        <w:t>25</w:t>
      </w:r>
      <w:r w:rsidR="00D56C01" w:rsidRPr="00690782">
        <w:rPr>
          <w:rFonts w:ascii="仿宋_GB2312" w:eastAsia="仿宋_GB2312" w:cs="宋体" w:hint="eastAsia"/>
          <w:kern w:val="0"/>
          <w:sz w:val="32"/>
          <w:szCs w:val="32"/>
          <w:lang w:val="zh-CN"/>
        </w:rPr>
        <w:t>%；文化体育与传媒支出42万元，占1.9</w:t>
      </w:r>
      <w:r w:rsidR="00C23172" w:rsidRPr="00690782">
        <w:rPr>
          <w:rFonts w:ascii="仿宋_GB2312" w:eastAsia="仿宋_GB2312" w:cs="宋体" w:hint="eastAsia"/>
          <w:kern w:val="0"/>
          <w:sz w:val="32"/>
          <w:szCs w:val="32"/>
          <w:lang w:val="zh-CN"/>
        </w:rPr>
        <w:t>2</w:t>
      </w:r>
      <w:r w:rsidR="00D56C01" w:rsidRPr="00690782">
        <w:rPr>
          <w:rFonts w:ascii="仿宋_GB2312" w:eastAsia="仿宋_GB2312" w:cs="宋体" w:hint="eastAsia"/>
          <w:kern w:val="0"/>
          <w:sz w:val="32"/>
          <w:szCs w:val="32"/>
          <w:lang w:val="zh-CN"/>
        </w:rPr>
        <w:t>%；</w:t>
      </w:r>
    </w:p>
    <w:p w:rsidR="00985C7C" w:rsidRPr="00690782" w:rsidRDefault="00D56C01" w:rsidP="00D56C01">
      <w:pPr>
        <w:autoSpaceDE w:val="0"/>
        <w:autoSpaceDN w:val="0"/>
        <w:adjustRightInd w:val="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社会保障和就业支出</w:t>
      </w:r>
      <w:r w:rsidR="00C23172" w:rsidRPr="00690782">
        <w:rPr>
          <w:rFonts w:ascii="仿宋_GB2312" w:eastAsia="仿宋_GB2312" w:cs="宋体" w:hint="eastAsia"/>
          <w:kern w:val="0"/>
          <w:sz w:val="32"/>
          <w:szCs w:val="32"/>
          <w:lang w:val="zh-CN"/>
        </w:rPr>
        <w:t>131.95万元，6.02%；医疗卫生与计划生育支出33.62万元，占1.54%；农林水支出3万元，占0.001%；其他支出10万元，占0.005%</w:t>
      </w:r>
      <w:r w:rsidR="00985C7C" w:rsidRPr="00690782">
        <w:rPr>
          <w:rFonts w:ascii="仿宋_GB2312" w:eastAsia="仿宋_GB2312" w:cs="宋体" w:hint="eastAsia"/>
          <w:kern w:val="0"/>
          <w:sz w:val="32"/>
          <w:szCs w:val="32"/>
          <w:lang w:val="zh-CN"/>
        </w:rPr>
        <w:t>。</w:t>
      </w:r>
    </w:p>
    <w:p w:rsidR="00985C7C" w:rsidRPr="00690782" w:rsidRDefault="0048436E" w:rsidP="00985C7C">
      <w:pPr>
        <w:autoSpaceDE w:val="0"/>
        <w:autoSpaceDN w:val="0"/>
        <w:adjustRightInd w:val="0"/>
        <w:jc w:val="left"/>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00985C7C" w:rsidRPr="00690782">
        <w:rPr>
          <w:rFonts w:ascii="黑体" w:eastAsia="黑体" w:hAnsi="黑体" w:cs="宋体" w:hint="eastAsia"/>
          <w:kern w:val="0"/>
          <w:sz w:val="32"/>
          <w:szCs w:val="32"/>
          <w:lang w:val="zh-CN"/>
        </w:rPr>
        <w:t>（三）具体情况。</w:t>
      </w:r>
    </w:p>
    <w:p w:rsidR="00985C7C" w:rsidRPr="00690782" w:rsidRDefault="00985C7C" w:rsidP="00C23172">
      <w:pPr>
        <w:autoSpaceDE w:val="0"/>
        <w:autoSpaceDN w:val="0"/>
        <w:adjustRightInd w:val="0"/>
        <w:ind w:firstLineChars="200" w:firstLine="736"/>
        <w:jc w:val="left"/>
        <w:rPr>
          <w:rFonts w:ascii="仿宋_GB2312" w:eastAsia="仿宋_GB2312" w:cs="宋体"/>
          <w:kern w:val="0"/>
          <w:sz w:val="32"/>
          <w:szCs w:val="32"/>
          <w:lang w:val="zh-CN"/>
        </w:rPr>
      </w:pPr>
      <w:r w:rsidRPr="00690782">
        <w:rPr>
          <w:rFonts w:ascii="仿宋_GB2312" w:eastAsia="仿宋_GB2312" w:cs="宋体"/>
          <w:spacing w:val="24"/>
          <w:kern w:val="0"/>
          <w:sz w:val="32"/>
          <w:szCs w:val="32"/>
          <w:fitText w:val="7680" w:id="2039777024"/>
          <w:lang w:val="zh-CN"/>
        </w:rPr>
        <w:t>2018</w:t>
      </w:r>
      <w:r w:rsidRPr="00690782">
        <w:rPr>
          <w:rFonts w:ascii="仿宋_GB2312" w:eastAsia="仿宋_GB2312" w:cs="宋体" w:hint="eastAsia"/>
          <w:spacing w:val="24"/>
          <w:kern w:val="0"/>
          <w:sz w:val="32"/>
          <w:szCs w:val="32"/>
          <w:fitText w:val="7680" w:id="2039777024"/>
          <w:lang w:val="zh-CN"/>
        </w:rPr>
        <w:t>年度一般公共预算财政拨款支出年初预算</w:t>
      </w:r>
      <w:r w:rsidRPr="00690782">
        <w:rPr>
          <w:rFonts w:ascii="仿宋_GB2312" w:eastAsia="仿宋_GB2312" w:cs="宋体" w:hint="eastAsia"/>
          <w:kern w:val="0"/>
          <w:sz w:val="32"/>
          <w:szCs w:val="32"/>
          <w:fitText w:val="7680" w:id="2039777024"/>
          <w:lang w:val="zh-CN"/>
        </w:rPr>
        <w:t>为</w:t>
      </w:r>
      <w:r w:rsidRPr="00690782">
        <w:rPr>
          <w:rFonts w:ascii="仿宋_GB2312" w:eastAsia="仿宋_GB2312" w:cs="宋体"/>
          <w:kern w:val="0"/>
          <w:sz w:val="32"/>
          <w:szCs w:val="32"/>
          <w:lang w:val="zh-CN"/>
        </w:rPr>
        <w:t>1,500.09</w:t>
      </w:r>
      <w:r w:rsidRPr="00690782">
        <w:rPr>
          <w:rFonts w:ascii="仿宋_GB2312" w:eastAsia="仿宋_GB2312" w:cs="宋体" w:hint="eastAsia"/>
          <w:kern w:val="0"/>
          <w:sz w:val="32"/>
          <w:szCs w:val="32"/>
          <w:lang w:val="zh-CN"/>
        </w:rPr>
        <w:t>万元，支出决算为</w:t>
      </w:r>
      <w:r w:rsidRPr="00690782">
        <w:rPr>
          <w:rFonts w:ascii="仿宋_GB2312" w:eastAsia="仿宋_GB2312" w:cs="宋体"/>
          <w:kern w:val="0"/>
          <w:sz w:val="32"/>
          <w:szCs w:val="32"/>
          <w:lang w:val="zh-CN"/>
        </w:rPr>
        <w:t>2,191.11</w:t>
      </w:r>
      <w:r w:rsidRPr="00690782">
        <w:rPr>
          <w:rFonts w:ascii="仿宋_GB2312" w:eastAsia="仿宋_GB2312" w:cs="宋体" w:hint="eastAsia"/>
          <w:kern w:val="0"/>
          <w:sz w:val="32"/>
          <w:szCs w:val="32"/>
          <w:lang w:val="zh-CN"/>
        </w:rPr>
        <w:t>万元，完成年初预算的</w:t>
      </w:r>
      <w:r w:rsidRPr="00690782">
        <w:rPr>
          <w:rFonts w:ascii="仿宋_GB2312" w:eastAsia="仿宋_GB2312" w:cs="宋体"/>
          <w:kern w:val="0"/>
          <w:sz w:val="32"/>
          <w:szCs w:val="32"/>
          <w:lang w:val="zh-CN"/>
        </w:rPr>
        <w:t>146.065431%</w:t>
      </w:r>
      <w:r w:rsidRPr="00690782">
        <w:rPr>
          <w:rFonts w:ascii="仿宋_GB2312" w:eastAsia="仿宋_GB2312" w:cs="宋体" w:hint="eastAsia"/>
          <w:kern w:val="0"/>
          <w:sz w:val="32"/>
          <w:szCs w:val="32"/>
          <w:lang w:val="zh-CN"/>
        </w:rPr>
        <w:t>。其中：</w:t>
      </w:r>
      <w:r w:rsidR="00A563C7" w:rsidRPr="00690782">
        <w:rPr>
          <w:rFonts w:ascii="仿宋_GB2312" w:eastAsia="仿宋_GB2312" w:hAnsi="仿宋_GB2312" w:cs="仿宋_GB2312" w:hint="eastAsia"/>
          <w:sz w:val="32"/>
          <w:szCs w:val="32"/>
        </w:rPr>
        <w:t>决算数与年初预算数存在差异的主要原因是上级转移支付</w:t>
      </w:r>
      <w:r w:rsidR="002523E7" w:rsidRPr="00690782">
        <w:rPr>
          <w:rFonts w:ascii="仿宋_GB2312" w:eastAsia="仿宋_GB2312" w:hAnsi="仿宋_GB2312" w:cs="仿宋_GB2312" w:hint="eastAsia"/>
          <w:sz w:val="32"/>
          <w:szCs w:val="32"/>
        </w:rPr>
        <w:t>增加</w:t>
      </w:r>
      <w:r w:rsidR="00A563C7" w:rsidRPr="00690782">
        <w:rPr>
          <w:rFonts w:ascii="仿宋_GB2312" w:eastAsia="仿宋_GB2312" w:hAnsi="仿宋_GB2312" w:cs="仿宋_GB2312" w:hint="eastAsia"/>
          <w:sz w:val="32"/>
          <w:szCs w:val="32"/>
        </w:rPr>
        <w:t>和</w:t>
      </w:r>
      <w:r w:rsidR="00A563C7" w:rsidRPr="00690782">
        <w:rPr>
          <w:rFonts w:ascii="仿宋_GB2312" w:eastAsia="仿宋_GB2312" w:cs="宋体" w:hint="eastAsia"/>
          <w:kern w:val="0"/>
          <w:sz w:val="32"/>
          <w:szCs w:val="32"/>
          <w:lang w:val="zh-CN"/>
        </w:rPr>
        <w:t>文化事业费支出未在年初预算体现</w:t>
      </w:r>
      <w:r w:rsidR="002523E7" w:rsidRPr="00690782">
        <w:rPr>
          <w:rFonts w:ascii="仿宋_GB2312" w:eastAsia="仿宋_GB2312" w:cs="宋体" w:hint="eastAsia"/>
          <w:kern w:val="0"/>
          <w:sz w:val="32"/>
          <w:szCs w:val="32"/>
          <w:lang w:val="zh-CN"/>
        </w:rPr>
        <w:t>等</w:t>
      </w:r>
      <w:r w:rsidR="00A563C7" w:rsidRPr="00690782">
        <w:rPr>
          <w:rFonts w:ascii="仿宋_GB2312" w:eastAsia="仿宋_GB2312" w:cs="宋体" w:hint="eastAsia"/>
          <w:kern w:val="0"/>
          <w:sz w:val="32"/>
          <w:szCs w:val="32"/>
          <w:lang w:val="zh-CN"/>
        </w:rPr>
        <w:t>。</w:t>
      </w:r>
    </w:p>
    <w:p w:rsidR="00985C7C" w:rsidRPr="00690782" w:rsidRDefault="00985C7C" w:rsidP="008533E0">
      <w:pPr>
        <w:autoSpaceDE w:val="0"/>
        <w:autoSpaceDN w:val="0"/>
        <w:adjustRightInd w:val="0"/>
        <w:ind w:firstLineChars="200" w:firstLine="643"/>
        <w:jc w:val="left"/>
        <w:rPr>
          <w:rFonts w:ascii="仿宋_GB2312" w:eastAsia="仿宋_GB2312" w:cs="宋体"/>
          <w:kern w:val="0"/>
          <w:sz w:val="32"/>
          <w:szCs w:val="32"/>
          <w:lang w:val="zh-CN"/>
        </w:rPr>
      </w:pPr>
      <w:r w:rsidRPr="008533E0">
        <w:rPr>
          <w:rFonts w:ascii="仿宋_GB2312" w:eastAsia="仿宋_GB2312" w:cs="宋体"/>
          <w:b/>
          <w:kern w:val="0"/>
          <w:sz w:val="32"/>
          <w:szCs w:val="32"/>
          <w:lang w:val="zh-CN"/>
        </w:rPr>
        <w:t>1</w:t>
      </w:r>
      <w:r w:rsidRPr="0048436E">
        <w:rPr>
          <w:rFonts w:ascii="仿宋_GB2312" w:eastAsia="仿宋_GB2312" w:cs="宋体" w:hint="eastAsia"/>
          <w:b/>
          <w:kern w:val="0"/>
          <w:sz w:val="32"/>
          <w:szCs w:val="32"/>
          <w:lang w:val="zh-CN"/>
        </w:rPr>
        <w:t>．</w:t>
      </w:r>
      <w:r w:rsidR="008533E0">
        <w:rPr>
          <w:rFonts w:ascii="仿宋_GB2312" w:eastAsia="仿宋_GB2312" w:cs="宋体" w:hint="eastAsia"/>
          <w:b/>
          <w:kern w:val="0"/>
          <w:sz w:val="32"/>
          <w:szCs w:val="32"/>
          <w:lang w:val="zh-CN"/>
        </w:rPr>
        <w:t>一般公共服务支出-</w:t>
      </w:r>
      <w:r w:rsidR="0048436E">
        <w:rPr>
          <w:rFonts w:ascii="仿宋_GB2312" w:eastAsia="仿宋_GB2312" w:cs="宋体" w:hint="eastAsia"/>
          <w:b/>
          <w:kern w:val="0"/>
          <w:sz w:val="32"/>
          <w:szCs w:val="32"/>
          <w:lang w:val="zh-CN"/>
        </w:rPr>
        <w:t>宣传事务-</w:t>
      </w:r>
      <w:r w:rsidR="0048436E" w:rsidRPr="0048436E">
        <w:rPr>
          <w:rFonts w:ascii="仿宋_GB2312" w:eastAsia="仿宋_GB2312" w:cs="宋体" w:hint="eastAsia"/>
          <w:b/>
          <w:kern w:val="0"/>
          <w:sz w:val="32"/>
          <w:szCs w:val="32"/>
          <w:lang w:val="zh-CN"/>
        </w:rPr>
        <w:t>行政运行</w:t>
      </w:r>
      <w:r w:rsidRPr="0048436E">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w:t>
      </w:r>
      <w:r w:rsidR="001362F4" w:rsidRPr="00690782">
        <w:rPr>
          <w:rFonts w:ascii="仿宋_GB2312" w:eastAsia="仿宋_GB2312" w:cs="宋体" w:hint="eastAsia"/>
          <w:kern w:val="0"/>
          <w:sz w:val="32"/>
          <w:szCs w:val="32"/>
          <w:lang w:val="zh-CN"/>
        </w:rPr>
        <w:t>475.01</w:t>
      </w:r>
      <w:r w:rsidRPr="00690782">
        <w:rPr>
          <w:rFonts w:ascii="仿宋_GB2312" w:eastAsia="仿宋_GB2312" w:cs="宋体" w:hint="eastAsia"/>
          <w:kern w:val="0"/>
          <w:sz w:val="32"/>
          <w:szCs w:val="32"/>
          <w:lang w:val="zh-CN"/>
        </w:rPr>
        <w:t>万元，支出决算为</w:t>
      </w:r>
      <w:r w:rsidR="001362F4" w:rsidRPr="00690782">
        <w:rPr>
          <w:rFonts w:ascii="仿宋_GB2312" w:eastAsia="仿宋_GB2312" w:cs="宋体" w:hint="eastAsia"/>
          <w:kern w:val="0"/>
          <w:sz w:val="32"/>
          <w:szCs w:val="32"/>
          <w:lang w:val="zh-CN"/>
        </w:rPr>
        <w:t>664.38</w:t>
      </w:r>
      <w:r w:rsidRPr="00690782">
        <w:rPr>
          <w:rFonts w:ascii="仿宋_GB2312" w:eastAsia="仿宋_GB2312" w:cs="宋体" w:hint="eastAsia"/>
          <w:kern w:val="0"/>
          <w:sz w:val="32"/>
          <w:szCs w:val="32"/>
          <w:lang w:val="zh-CN"/>
        </w:rPr>
        <w:t>万元，完成年初预算的</w:t>
      </w:r>
      <w:r w:rsidR="001362F4" w:rsidRPr="00690782">
        <w:rPr>
          <w:rFonts w:ascii="仿宋_GB2312" w:eastAsia="仿宋_GB2312" w:cs="宋体" w:hint="eastAsia"/>
          <w:kern w:val="0"/>
          <w:sz w:val="32"/>
          <w:szCs w:val="32"/>
          <w:lang w:val="zh-CN"/>
        </w:rPr>
        <w:t>139.86</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w:t>
      </w:r>
      <w:r w:rsidR="001362F4" w:rsidRPr="00690782">
        <w:rPr>
          <w:rFonts w:ascii="仿宋_GB2312" w:eastAsia="仿宋_GB2312" w:cs="宋体" w:hint="eastAsia"/>
          <w:kern w:val="0"/>
          <w:sz w:val="32"/>
          <w:szCs w:val="32"/>
          <w:lang w:val="zh-CN"/>
        </w:rPr>
        <w:t>人员增加和工资调整等原因</w:t>
      </w:r>
      <w:r w:rsidRPr="00690782">
        <w:rPr>
          <w:rFonts w:ascii="仿宋_GB2312" w:eastAsia="仿宋_GB2312" w:cs="宋体" w:hint="eastAsia"/>
          <w:kern w:val="0"/>
          <w:sz w:val="32"/>
          <w:szCs w:val="32"/>
          <w:lang w:val="zh-CN"/>
        </w:rPr>
        <w:t>。</w:t>
      </w:r>
    </w:p>
    <w:p w:rsidR="00985C7C" w:rsidRPr="00690782" w:rsidRDefault="00985C7C" w:rsidP="008533E0">
      <w:pPr>
        <w:autoSpaceDE w:val="0"/>
        <w:autoSpaceDN w:val="0"/>
        <w:adjustRightInd w:val="0"/>
        <w:ind w:firstLineChars="200" w:firstLine="643"/>
        <w:jc w:val="left"/>
        <w:rPr>
          <w:rFonts w:ascii="仿宋_GB2312" w:eastAsia="仿宋_GB2312" w:cs="宋体"/>
          <w:kern w:val="0"/>
          <w:sz w:val="32"/>
          <w:szCs w:val="32"/>
          <w:lang w:val="zh-CN"/>
        </w:rPr>
      </w:pPr>
      <w:r w:rsidRPr="008533E0">
        <w:rPr>
          <w:rFonts w:ascii="仿宋_GB2312" w:eastAsia="仿宋_GB2312" w:cs="宋体"/>
          <w:b/>
          <w:kern w:val="0"/>
          <w:sz w:val="32"/>
          <w:szCs w:val="32"/>
          <w:lang w:val="zh-CN"/>
        </w:rPr>
        <w:t>2</w:t>
      </w:r>
      <w:r w:rsidRPr="008533E0">
        <w:rPr>
          <w:rFonts w:ascii="仿宋_GB2312" w:eastAsia="仿宋_GB2312" w:cs="宋体" w:hint="eastAsia"/>
          <w:b/>
          <w:kern w:val="0"/>
          <w:sz w:val="32"/>
          <w:szCs w:val="32"/>
          <w:lang w:val="zh-CN"/>
        </w:rPr>
        <w:t>．</w:t>
      </w:r>
      <w:r w:rsidR="008533E0">
        <w:rPr>
          <w:rFonts w:ascii="仿宋_GB2312" w:eastAsia="仿宋_GB2312" w:cs="宋体" w:hint="eastAsia"/>
          <w:b/>
          <w:kern w:val="0"/>
          <w:sz w:val="32"/>
          <w:szCs w:val="32"/>
          <w:lang w:val="zh-CN"/>
        </w:rPr>
        <w:t>一般公共服务支出-</w:t>
      </w:r>
      <w:r w:rsidR="0048436E">
        <w:rPr>
          <w:rFonts w:ascii="仿宋_GB2312" w:eastAsia="仿宋_GB2312" w:cs="宋体" w:hint="eastAsia"/>
          <w:b/>
          <w:kern w:val="0"/>
          <w:sz w:val="32"/>
          <w:szCs w:val="32"/>
          <w:lang w:val="zh-CN"/>
        </w:rPr>
        <w:t>宣传事务-其他宣传事务支出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w:t>
      </w:r>
      <w:r w:rsidR="001362F4" w:rsidRPr="00690782">
        <w:rPr>
          <w:rFonts w:ascii="仿宋_GB2312" w:eastAsia="仿宋_GB2312" w:cs="宋体" w:hint="eastAsia"/>
          <w:kern w:val="0"/>
          <w:sz w:val="32"/>
          <w:szCs w:val="32"/>
          <w:lang w:val="zh-CN"/>
        </w:rPr>
        <w:t>897.6</w:t>
      </w:r>
      <w:r w:rsidRPr="00690782">
        <w:rPr>
          <w:rFonts w:ascii="仿宋_GB2312" w:eastAsia="仿宋_GB2312" w:cs="宋体" w:hint="eastAsia"/>
          <w:kern w:val="0"/>
          <w:sz w:val="32"/>
          <w:szCs w:val="32"/>
          <w:lang w:val="zh-CN"/>
        </w:rPr>
        <w:t>万元，支出决算为</w:t>
      </w:r>
      <w:r w:rsidR="001362F4" w:rsidRPr="00690782">
        <w:rPr>
          <w:rFonts w:ascii="仿宋_GB2312" w:eastAsia="仿宋_GB2312" w:cs="宋体" w:hint="eastAsia"/>
          <w:kern w:val="0"/>
          <w:sz w:val="32"/>
          <w:szCs w:val="32"/>
          <w:lang w:val="zh-CN"/>
        </w:rPr>
        <w:t>1250.53</w:t>
      </w:r>
      <w:r w:rsidRPr="00690782">
        <w:rPr>
          <w:rFonts w:ascii="仿宋_GB2312" w:eastAsia="仿宋_GB2312" w:cs="宋体" w:hint="eastAsia"/>
          <w:kern w:val="0"/>
          <w:sz w:val="32"/>
          <w:szCs w:val="32"/>
          <w:lang w:val="zh-CN"/>
        </w:rPr>
        <w:t>万元，完成年初预算的</w:t>
      </w:r>
      <w:r w:rsidR="001362F4" w:rsidRPr="00690782">
        <w:rPr>
          <w:rFonts w:ascii="仿宋_GB2312" w:eastAsia="仿宋_GB2312" w:cs="宋体" w:hint="eastAsia"/>
          <w:kern w:val="0"/>
          <w:sz w:val="32"/>
          <w:szCs w:val="32"/>
          <w:lang w:val="zh-CN"/>
        </w:rPr>
        <w:t>139.31</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w:t>
      </w:r>
      <w:r w:rsidR="00467001" w:rsidRPr="00690782">
        <w:rPr>
          <w:rFonts w:ascii="仿宋_GB2312" w:eastAsia="仿宋_GB2312" w:cs="宋体" w:hint="eastAsia"/>
          <w:kern w:val="0"/>
          <w:sz w:val="32"/>
          <w:szCs w:val="32"/>
          <w:lang w:val="zh-CN"/>
        </w:rPr>
        <w:t>上级</w:t>
      </w:r>
      <w:r w:rsidR="008272C5" w:rsidRPr="00690782">
        <w:rPr>
          <w:rFonts w:ascii="仿宋_GB2312" w:eastAsia="仿宋_GB2312" w:cs="宋体" w:hint="eastAsia"/>
          <w:kern w:val="0"/>
          <w:sz w:val="32"/>
          <w:szCs w:val="32"/>
          <w:lang w:val="zh-CN"/>
        </w:rPr>
        <w:t>转移支付增加和市财政追加河南日报宣传经费</w:t>
      </w:r>
      <w:r w:rsidR="00467001" w:rsidRPr="00690782">
        <w:rPr>
          <w:rFonts w:ascii="仿宋_GB2312" w:eastAsia="仿宋_GB2312" w:cs="宋体" w:hint="eastAsia"/>
          <w:kern w:val="0"/>
          <w:sz w:val="32"/>
          <w:szCs w:val="32"/>
          <w:lang w:val="zh-CN"/>
        </w:rPr>
        <w:t>等数项</w:t>
      </w:r>
      <w:r w:rsidR="008272C5" w:rsidRPr="00690782">
        <w:rPr>
          <w:rFonts w:ascii="仿宋_GB2312" w:eastAsia="仿宋_GB2312" w:cs="宋体" w:hint="eastAsia"/>
          <w:kern w:val="0"/>
          <w:sz w:val="32"/>
          <w:szCs w:val="32"/>
          <w:lang w:val="zh-CN"/>
        </w:rPr>
        <w:t>支出</w:t>
      </w:r>
      <w:r w:rsidRPr="00690782">
        <w:rPr>
          <w:rFonts w:ascii="仿宋_GB2312" w:eastAsia="仿宋_GB2312" w:cs="宋体" w:hint="eastAsia"/>
          <w:kern w:val="0"/>
          <w:sz w:val="32"/>
          <w:szCs w:val="32"/>
          <w:lang w:val="zh-CN"/>
        </w:rPr>
        <w:t>。</w:t>
      </w:r>
    </w:p>
    <w:p w:rsidR="00467001" w:rsidRPr="00690782" w:rsidRDefault="00467001" w:rsidP="008533E0">
      <w:pPr>
        <w:autoSpaceDE w:val="0"/>
        <w:autoSpaceDN w:val="0"/>
        <w:adjustRightInd w:val="0"/>
        <w:ind w:firstLineChars="200" w:firstLine="643"/>
        <w:jc w:val="left"/>
        <w:rPr>
          <w:rFonts w:ascii="仿宋_GB2312" w:eastAsia="仿宋_GB2312" w:cs="宋体"/>
          <w:kern w:val="0"/>
          <w:sz w:val="32"/>
          <w:szCs w:val="32"/>
          <w:lang w:val="zh-CN"/>
        </w:rPr>
      </w:pPr>
      <w:r w:rsidRPr="008533E0">
        <w:rPr>
          <w:rFonts w:ascii="仿宋_GB2312" w:eastAsia="仿宋_GB2312" w:cs="宋体" w:hint="eastAsia"/>
          <w:b/>
          <w:kern w:val="0"/>
          <w:sz w:val="32"/>
          <w:szCs w:val="32"/>
          <w:lang w:val="zh-CN"/>
        </w:rPr>
        <w:lastRenderedPageBreak/>
        <w:t>3．</w:t>
      </w:r>
      <w:r w:rsidR="008533E0">
        <w:rPr>
          <w:rFonts w:ascii="仿宋_GB2312" w:eastAsia="仿宋_GB2312" w:cs="宋体" w:hint="eastAsia"/>
          <w:b/>
          <w:kern w:val="0"/>
          <w:sz w:val="32"/>
          <w:szCs w:val="32"/>
          <w:lang w:val="zh-CN"/>
        </w:rPr>
        <w:t>一般公共服务支出-</w:t>
      </w:r>
      <w:r w:rsidR="0048436E" w:rsidRPr="0048436E">
        <w:rPr>
          <w:rFonts w:ascii="仿宋_GB2312" w:eastAsia="仿宋_GB2312" w:cs="宋体" w:hint="eastAsia"/>
          <w:b/>
          <w:kern w:val="0"/>
          <w:sz w:val="32"/>
          <w:szCs w:val="32"/>
          <w:lang w:val="zh-CN"/>
        </w:rPr>
        <w:t>其他一般公共服务支出</w:t>
      </w:r>
      <w:r w:rsidR="0048436E">
        <w:rPr>
          <w:rFonts w:ascii="仿宋_GB2312" w:eastAsia="仿宋_GB2312" w:cs="宋体" w:hint="eastAsia"/>
          <w:b/>
          <w:kern w:val="0"/>
          <w:sz w:val="32"/>
          <w:szCs w:val="32"/>
          <w:lang w:val="zh-CN"/>
        </w:rPr>
        <w:t>-</w:t>
      </w:r>
      <w:r w:rsidR="0048436E" w:rsidRPr="0048436E">
        <w:rPr>
          <w:rFonts w:ascii="仿宋_GB2312" w:eastAsia="仿宋_GB2312" w:cs="宋体" w:hint="eastAsia"/>
          <w:b/>
          <w:kern w:val="0"/>
          <w:sz w:val="32"/>
          <w:szCs w:val="32"/>
          <w:lang w:val="zh-CN"/>
        </w:rPr>
        <w:t>其他一般公共服务支出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年初预算为0万元，支出决算为1.85万元。决算数与年初预算数存在差异的主要原因是驻村补贴未在年初预算编列。</w:t>
      </w:r>
    </w:p>
    <w:p w:rsidR="00467001" w:rsidRPr="00690782" w:rsidRDefault="00467001" w:rsidP="0048436E">
      <w:pPr>
        <w:autoSpaceDE w:val="0"/>
        <w:autoSpaceDN w:val="0"/>
        <w:adjustRightInd w:val="0"/>
        <w:ind w:firstLineChars="200" w:firstLine="643"/>
        <w:jc w:val="left"/>
        <w:rPr>
          <w:rFonts w:ascii="仿宋_GB2312" w:eastAsia="仿宋_GB2312" w:cs="宋体"/>
          <w:kern w:val="0"/>
          <w:sz w:val="32"/>
          <w:szCs w:val="32"/>
          <w:lang w:val="zh-CN"/>
        </w:rPr>
      </w:pPr>
      <w:r w:rsidRPr="0048436E">
        <w:rPr>
          <w:rFonts w:ascii="仿宋_GB2312" w:eastAsia="仿宋_GB2312" w:cs="宋体" w:hint="eastAsia"/>
          <w:b/>
          <w:kern w:val="0"/>
          <w:sz w:val="32"/>
          <w:szCs w:val="32"/>
          <w:lang w:val="zh-CN"/>
        </w:rPr>
        <w:t>4</w:t>
      </w:r>
      <w:r w:rsidRPr="008533E0">
        <w:rPr>
          <w:rFonts w:ascii="仿宋_GB2312" w:eastAsia="仿宋_GB2312" w:cs="宋体" w:hint="eastAsia"/>
          <w:b/>
          <w:kern w:val="0"/>
          <w:sz w:val="32"/>
          <w:szCs w:val="32"/>
          <w:lang w:val="zh-CN"/>
        </w:rPr>
        <w:t>．</w:t>
      </w:r>
      <w:r w:rsidR="008533E0" w:rsidRPr="008533E0">
        <w:rPr>
          <w:rFonts w:ascii="仿宋_GB2312" w:eastAsia="仿宋_GB2312" w:cs="宋体" w:hint="eastAsia"/>
          <w:b/>
          <w:kern w:val="0"/>
          <w:sz w:val="32"/>
          <w:szCs w:val="32"/>
          <w:lang w:val="zh-CN"/>
        </w:rPr>
        <w:t>教育支出</w:t>
      </w:r>
      <w:r w:rsidR="008533E0">
        <w:rPr>
          <w:rFonts w:ascii="仿宋_GB2312" w:eastAsia="仿宋_GB2312" w:cs="宋体" w:hint="eastAsia"/>
          <w:kern w:val="0"/>
          <w:sz w:val="32"/>
          <w:szCs w:val="32"/>
          <w:lang w:val="zh-CN"/>
        </w:rPr>
        <w:t>-</w:t>
      </w:r>
      <w:r w:rsidR="0048436E" w:rsidRPr="0048436E">
        <w:rPr>
          <w:rFonts w:ascii="仿宋_GB2312" w:eastAsia="仿宋_GB2312" w:cs="宋体" w:hint="eastAsia"/>
          <w:b/>
          <w:kern w:val="0"/>
          <w:sz w:val="32"/>
          <w:szCs w:val="32"/>
          <w:lang w:val="zh-CN"/>
        </w:rPr>
        <w:t>进修及培训-培训支</w:t>
      </w:r>
      <w:r w:rsidR="0048436E" w:rsidRPr="00510E98">
        <w:rPr>
          <w:rFonts w:ascii="仿宋_GB2312" w:eastAsia="仿宋_GB2312" w:cs="宋体" w:hint="eastAsia"/>
          <w:b/>
          <w:kern w:val="0"/>
          <w:sz w:val="32"/>
          <w:szCs w:val="32"/>
          <w:lang w:val="zh-CN"/>
        </w:rPr>
        <w:t>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年初预算为7.2万元，支出决算为27.2万元，完成年初预算的377.77</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。决算数与年初预算数存在差异的主要原因是文化事业建设费支出在年初预算编列时未能体现，培训费在决算支出中有20万为文化事业建设费安排。</w:t>
      </w:r>
    </w:p>
    <w:p w:rsidR="00467001" w:rsidRPr="00690782" w:rsidRDefault="00457BBA" w:rsidP="0048436E">
      <w:pPr>
        <w:autoSpaceDE w:val="0"/>
        <w:autoSpaceDN w:val="0"/>
        <w:adjustRightInd w:val="0"/>
        <w:ind w:firstLineChars="200" w:firstLine="643"/>
        <w:jc w:val="left"/>
        <w:rPr>
          <w:rFonts w:ascii="仿宋_GB2312" w:eastAsia="仿宋_GB2312" w:cs="宋体"/>
          <w:kern w:val="0"/>
          <w:sz w:val="32"/>
          <w:szCs w:val="32"/>
          <w:lang w:val="zh-CN"/>
        </w:rPr>
      </w:pPr>
      <w:r w:rsidRPr="0048436E">
        <w:rPr>
          <w:rFonts w:ascii="仿宋_GB2312" w:eastAsia="仿宋_GB2312" w:cs="宋体" w:hint="eastAsia"/>
          <w:b/>
          <w:kern w:val="0"/>
          <w:sz w:val="32"/>
          <w:szCs w:val="32"/>
          <w:lang w:val="zh-CN"/>
        </w:rPr>
        <w:t>5</w:t>
      </w:r>
      <w:r w:rsidR="00467001" w:rsidRPr="0048436E">
        <w:rPr>
          <w:rFonts w:ascii="仿宋_GB2312" w:eastAsia="仿宋_GB2312" w:cs="宋体" w:hint="eastAsia"/>
          <w:b/>
          <w:kern w:val="0"/>
          <w:sz w:val="32"/>
          <w:szCs w:val="32"/>
          <w:lang w:val="zh-CN"/>
        </w:rPr>
        <w:t>．</w:t>
      </w:r>
      <w:r w:rsidR="008533E0">
        <w:rPr>
          <w:rFonts w:ascii="仿宋_GB2312" w:eastAsia="仿宋_GB2312" w:cs="宋体" w:hint="eastAsia"/>
          <w:b/>
          <w:kern w:val="0"/>
          <w:sz w:val="32"/>
          <w:szCs w:val="32"/>
          <w:lang w:val="zh-CN"/>
        </w:rPr>
        <w:t>文化体育与传媒支出-</w:t>
      </w:r>
      <w:r w:rsidR="0048436E">
        <w:rPr>
          <w:rFonts w:ascii="仿宋_GB2312" w:eastAsia="仿宋_GB2312" w:cs="宋体" w:hint="eastAsia"/>
          <w:b/>
          <w:kern w:val="0"/>
          <w:sz w:val="32"/>
          <w:szCs w:val="32"/>
          <w:lang w:val="zh-CN"/>
        </w:rPr>
        <w:t>其他文化旅游体育与传媒支出-宣传文化发展专项支出</w:t>
      </w:r>
      <w:r w:rsidR="00467001" w:rsidRPr="00510E98">
        <w:rPr>
          <w:rFonts w:ascii="仿宋_GB2312" w:eastAsia="仿宋_GB2312" w:cs="宋体" w:hint="eastAsia"/>
          <w:b/>
          <w:kern w:val="0"/>
          <w:sz w:val="32"/>
          <w:szCs w:val="32"/>
          <w:lang w:val="zh-CN"/>
        </w:rPr>
        <w:t>。</w:t>
      </w:r>
      <w:r w:rsidR="00467001" w:rsidRPr="00690782">
        <w:rPr>
          <w:rFonts w:ascii="仿宋_GB2312" w:eastAsia="仿宋_GB2312" w:cs="宋体" w:hint="eastAsia"/>
          <w:kern w:val="0"/>
          <w:sz w:val="32"/>
          <w:szCs w:val="32"/>
          <w:lang w:val="zh-CN"/>
        </w:rPr>
        <w:t>年初预算为</w:t>
      </w:r>
      <w:r w:rsidRPr="00690782">
        <w:rPr>
          <w:rFonts w:ascii="仿宋_GB2312" w:eastAsia="仿宋_GB2312" w:cs="宋体" w:hint="eastAsia"/>
          <w:kern w:val="0"/>
          <w:sz w:val="32"/>
          <w:szCs w:val="32"/>
          <w:lang w:val="zh-CN"/>
        </w:rPr>
        <w:t>0</w:t>
      </w:r>
      <w:r w:rsidR="00467001" w:rsidRPr="00690782">
        <w:rPr>
          <w:rFonts w:ascii="仿宋_GB2312" w:eastAsia="仿宋_GB2312" w:cs="宋体" w:hint="eastAsia"/>
          <w:kern w:val="0"/>
          <w:sz w:val="32"/>
          <w:szCs w:val="32"/>
          <w:lang w:val="zh-CN"/>
        </w:rPr>
        <w:t>万元，支出决算为</w:t>
      </w:r>
      <w:r w:rsidRPr="00690782">
        <w:rPr>
          <w:rFonts w:ascii="仿宋_GB2312" w:eastAsia="仿宋_GB2312" w:cs="宋体" w:hint="eastAsia"/>
          <w:kern w:val="0"/>
          <w:sz w:val="32"/>
          <w:szCs w:val="32"/>
          <w:lang w:val="zh-CN"/>
        </w:rPr>
        <w:t>38万元</w:t>
      </w:r>
      <w:r w:rsidR="00467001" w:rsidRPr="00690782">
        <w:rPr>
          <w:rFonts w:ascii="仿宋_GB2312" w:eastAsia="仿宋_GB2312" w:cs="宋体" w:hint="eastAsia"/>
          <w:kern w:val="0"/>
          <w:sz w:val="32"/>
          <w:szCs w:val="32"/>
          <w:lang w:val="zh-CN"/>
        </w:rPr>
        <w:t>。决算数与年初预算数存在差异的主要原因是</w:t>
      </w:r>
      <w:r w:rsidRPr="00690782">
        <w:rPr>
          <w:rFonts w:ascii="仿宋_GB2312" w:eastAsia="仿宋_GB2312" w:cs="宋体" w:hint="eastAsia"/>
          <w:kern w:val="0"/>
          <w:sz w:val="32"/>
          <w:szCs w:val="32"/>
          <w:lang w:val="zh-CN"/>
        </w:rPr>
        <w:t>该部分为</w:t>
      </w:r>
      <w:r w:rsidR="00467001" w:rsidRPr="00690782">
        <w:rPr>
          <w:rFonts w:ascii="仿宋_GB2312" w:eastAsia="仿宋_GB2312" w:cs="宋体" w:hint="eastAsia"/>
          <w:kern w:val="0"/>
          <w:sz w:val="32"/>
          <w:szCs w:val="32"/>
          <w:lang w:val="zh-CN"/>
        </w:rPr>
        <w:t>上级转移支付</w:t>
      </w:r>
      <w:r w:rsidRPr="00690782">
        <w:rPr>
          <w:rFonts w:ascii="仿宋_GB2312" w:eastAsia="仿宋_GB2312" w:cs="宋体" w:hint="eastAsia"/>
          <w:kern w:val="0"/>
          <w:sz w:val="32"/>
          <w:szCs w:val="32"/>
          <w:lang w:val="zh-CN"/>
        </w:rPr>
        <w:t>的中原文化大舞台项目资金</w:t>
      </w:r>
      <w:r w:rsidR="00467001" w:rsidRPr="00690782">
        <w:rPr>
          <w:rFonts w:ascii="仿宋_GB2312" w:eastAsia="仿宋_GB2312" w:cs="宋体" w:hint="eastAsia"/>
          <w:kern w:val="0"/>
          <w:sz w:val="32"/>
          <w:szCs w:val="32"/>
          <w:lang w:val="zh-CN"/>
        </w:rPr>
        <w:t>。</w:t>
      </w:r>
    </w:p>
    <w:p w:rsidR="00457BBA" w:rsidRPr="00690782" w:rsidRDefault="00457BBA" w:rsidP="0048436E">
      <w:pPr>
        <w:autoSpaceDE w:val="0"/>
        <w:autoSpaceDN w:val="0"/>
        <w:adjustRightInd w:val="0"/>
        <w:ind w:firstLineChars="200" w:firstLine="643"/>
        <w:jc w:val="left"/>
        <w:rPr>
          <w:rFonts w:ascii="仿宋_GB2312" w:eastAsia="仿宋_GB2312" w:cs="宋体"/>
          <w:kern w:val="0"/>
          <w:sz w:val="32"/>
          <w:szCs w:val="32"/>
          <w:lang w:val="zh-CN"/>
        </w:rPr>
      </w:pPr>
      <w:r w:rsidRPr="0048436E">
        <w:rPr>
          <w:rFonts w:ascii="仿宋_GB2312" w:eastAsia="仿宋_GB2312" w:cs="宋体" w:hint="eastAsia"/>
          <w:b/>
          <w:kern w:val="0"/>
          <w:sz w:val="32"/>
          <w:szCs w:val="32"/>
          <w:lang w:val="zh-CN"/>
        </w:rPr>
        <w:t>6</w:t>
      </w:r>
      <w:r w:rsidR="0048436E" w:rsidRPr="0048436E">
        <w:rPr>
          <w:rFonts w:ascii="仿宋_GB2312" w:eastAsia="仿宋_GB2312" w:cs="宋体" w:hint="eastAsia"/>
          <w:b/>
          <w:kern w:val="0"/>
          <w:sz w:val="32"/>
          <w:szCs w:val="32"/>
          <w:lang w:val="zh-CN"/>
        </w:rPr>
        <w:t>．</w:t>
      </w:r>
      <w:r w:rsidR="008533E0">
        <w:rPr>
          <w:rFonts w:ascii="仿宋_GB2312" w:eastAsia="仿宋_GB2312" w:cs="宋体" w:hint="eastAsia"/>
          <w:b/>
          <w:kern w:val="0"/>
          <w:sz w:val="32"/>
          <w:szCs w:val="32"/>
          <w:lang w:val="zh-CN"/>
        </w:rPr>
        <w:t>文化体育与传媒支出-</w:t>
      </w:r>
      <w:r w:rsidR="0048436E">
        <w:rPr>
          <w:rFonts w:ascii="仿宋_GB2312" w:eastAsia="仿宋_GB2312" w:cs="宋体" w:hint="eastAsia"/>
          <w:b/>
          <w:kern w:val="0"/>
          <w:sz w:val="32"/>
          <w:szCs w:val="32"/>
          <w:lang w:val="zh-CN"/>
        </w:rPr>
        <w:t>其他文化旅游体育与传媒支出-其他文化旅游体育与传媒支出</w:t>
      </w:r>
      <w:r w:rsidRPr="00690782">
        <w:rPr>
          <w:rFonts w:ascii="仿宋_GB2312" w:eastAsia="仿宋_GB2312" w:cs="宋体" w:hint="eastAsia"/>
          <w:kern w:val="0"/>
          <w:sz w:val="32"/>
          <w:szCs w:val="32"/>
          <w:lang w:val="zh-CN"/>
        </w:rPr>
        <w:t>。年初预算为0万元，支出决算为4万元。决算数与年初预算数存在差异的主要原因是该部分为上年结转的村史文化</w:t>
      </w:r>
      <w:proofErr w:type="gramStart"/>
      <w:r w:rsidRPr="00690782">
        <w:rPr>
          <w:rFonts w:ascii="仿宋_GB2312" w:eastAsia="仿宋_GB2312" w:cs="宋体" w:hint="eastAsia"/>
          <w:kern w:val="0"/>
          <w:sz w:val="32"/>
          <w:szCs w:val="32"/>
          <w:lang w:val="zh-CN"/>
        </w:rPr>
        <w:t>墙项目</w:t>
      </w:r>
      <w:proofErr w:type="gramEnd"/>
      <w:r w:rsidRPr="00690782">
        <w:rPr>
          <w:rFonts w:ascii="仿宋_GB2312" w:eastAsia="仿宋_GB2312" w:cs="宋体" w:hint="eastAsia"/>
          <w:kern w:val="0"/>
          <w:sz w:val="32"/>
          <w:szCs w:val="32"/>
          <w:lang w:val="zh-CN"/>
        </w:rPr>
        <w:t>资金。</w:t>
      </w:r>
    </w:p>
    <w:p w:rsidR="00457BBA" w:rsidRPr="00690782" w:rsidRDefault="00457BBA" w:rsidP="0048436E">
      <w:pPr>
        <w:autoSpaceDE w:val="0"/>
        <w:autoSpaceDN w:val="0"/>
        <w:adjustRightInd w:val="0"/>
        <w:ind w:firstLineChars="200" w:firstLine="643"/>
        <w:jc w:val="left"/>
        <w:rPr>
          <w:rFonts w:ascii="仿宋_GB2312" w:eastAsia="仿宋_GB2312" w:cs="宋体"/>
          <w:kern w:val="0"/>
          <w:sz w:val="32"/>
          <w:szCs w:val="32"/>
          <w:lang w:val="zh-CN"/>
        </w:rPr>
      </w:pPr>
      <w:r w:rsidRPr="0048436E">
        <w:rPr>
          <w:rFonts w:ascii="仿宋_GB2312" w:eastAsia="仿宋_GB2312" w:cs="宋体" w:hint="eastAsia"/>
          <w:b/>
          <w:kern w:val="0"/>
          <w:sz w:val="32"/>
          <w:szCs w:val="32"/>
          <w:lang w:val="zh-CN"/>
        </w:rPr>
        <w:t>7．</w:t>
      </w:r>
      <w:r w:rsidR="0048436E" w:rsidRPr="0048436E">
        <w:rPr>
          <w:rFonts w:ascii="仿宋_GB2312" w:eastAsia="仿宋_GB2312" w:cs="宋体" w:hint="eastAsia"/>
          <w:b/>
          <w:kern w:val="0"/>
          <w:sz w:val="32"/>
          <w:szCs w:val="32"/>
          <w:lang w:val="zh-CN"/>
        </w:rPr>
        <w:t>社会保障和就业支出-行政事业单位养老支出-行政单位</w:t>
      </w:r>
      <w:r w:rsidR="0048436E">
        <w:rPr>
          <w:rFonts w:ascii="仿宋_GB2312" w:eastAsia="仿宋_GB2312" w:cs="宋体" w:hint="eastAsia"/>
          <w:b/>
          <w:kern w:val="0"/>
          <w:sz w:val="32"/>
          <w:szCs w:val="32"/>
          <w:lang w:val="zh-CN"/>
        </w:rPr>
        <w:t>离</w:t>
      </w:r>
      <w:r w:rsidR="0048436E" w:rsidRPr="0048436E">
        <w:rPr>
          <w:rFonts w:ascii="仿宋_GB2312" w:eastAsia="仿宋_GB2312" w:cs="宋体" w:hint="eastAsia"/>
          <w:b/>
          <w:kern w:val="0"/>
          <w:sz w:val="32"/>
          <w:szCs w:val="32"/>
          <w:lang w:val="zh-CN"/>
        </w:rPr>
        <w:t>退休</w:t>
      </w:r>
      <w:r w:rsidRPr="0048436E">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年初预算为34.13万元，支出决算为77.27万元，完成年初预算的226.39</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。决算数与年初预算数存在差异的主要原因是退离休人员工资调整和人员增加。</w:t>
      </w:r>
    </w:p>
    <w:p w:rsidR="00457BBA" w:rsidRPr="00690782" w:rsidRDefault="00457BBA" w:rsidP="00707942">
      <w:pPr>
        <w:autoSpaceDE w:val="0"/>
        <w:autoSpaceDN w:val="0"/>
        <w:adjustRightInd w:val="0"/>
        <w:ind w:firstLineChars="200" w:firstLine="643"/>
        <w:jc w:val="left"/>
        <w:rPr>
          <w:rFonts w:ascii="仿宋_GB2312" w:eastAsia="仿宋_GB2312" w:cs="宋体"/>
          <w:kern w:val="0"/>
          <w:sz w:val="32"/>
          <w:szCs w:val="32"/>
          <w:lang w:val="zh-CN"/>
        </w:rPr>
      </w:pPr>
      <w:r w:rsidRPr="00707942">
        <w:rPr>
          <w:rFonts w:ascii="仿宋_GB2312" w:eastAsia="仿宋_GB2312" w:cs="宋体" w:hint="eastAsia"/>
          <w:b/>
          <w:kern w:val="0"/>
          <w:sz w:val="32"/>
          <w:szCs w:val="32"/>
          <w:lang w:val="zh-CN"/>
        </w:rPr>
        <w:t>8．</w:t>
      </w:r>
      <w:r w:rsidR="0048436E" w:rsidRPr="0048436E">
        <w:rPr>
          <w:rFonts w:ascii="仿宋_GB2312" w:eastAsia="仿宋_GB2312" w:cs="宋体" w:hint="eastAsia"/>
          <w:b/>
          <w:kern w:val="0"/>
          <w:sz w:val="32"/>
          <w:szCs w:val="32"/>
          <w:lang w:val="zh-CN"/>
        </w:rPr>
        <w:t>社会保障和就业支出-行政事业单位养老支出</w:t>
      </w:r>
      <w:r w:rsidR="0048436E">
        <w:rPr>
          <w:rFonts w:ascii="仿宋_GB2312" w:eastAsia="仿宋_GB2312" w:cs="宋体" w:hint="eastAsia"/>
          <w:b/>
          <w:kern w:val="0"/>
          <w:sz w:val="32"/>
          <w:szCs w:val="32"/>
          <w:lang w:val="zh-CN"/>
        </w:rPr>
        <w:t>-机关事业单位基本养老保险缴费支</w:t>
      </w:r>
      <w:r w:rsidR="0048436E" w:rsidRPr="00510E98">
        <w:rPr>
          <w:rFonts w:ascii="仿宋_GB2312" w:eastAsia="仿宋_GB2312" w:cs="宋体" w:hint="eastAsia"/>
          <w:b/>
          <w:kern w:val="0"/>
          <w:sz w:val="32"/>
          <w:szCs w:val="32"/>
          <w:lang w:val="zh-CN"/>
        </w:rPr>
        <w:t>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年初预算为51.95万元，</w:t>
      </w:r>
      <w:r w:rsidRPr="00690782">
        <w:rPr>
          <w:rFonts w:ascii="仿宋_GB2312" w:eastAsia="仿宋_GB2312" w:cs="宋体" w:hint="eastAsia"/>
          <w:kern w:val="0"/>
          <w:sz w:val="32"/>
          <w:szCs w:val="32"/>
          <w:lang w:val="zh-CN"/>
        </w:rPr>
        <w:lastRenderedPageBreak/>
        <w:t>支出决算为51.63万元，完成年初预算的99.38</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。决算数与年初预算数存在差异的主要原因是人员变化导致的养老支出数据差。</w:t>
      </w:r>
    </w:p>
    <w:p w:rsidR="00457BBA" w:rsidRPr="00690782" w:rsidRDefault="00457BBA" w:rsidP="00707942">
      <w:pPr>
        <w:autoSpaceDE w:val="0"/>
        <w:autoSpaceDN w:val="0"/>
        <w:adjustRightInd w:val="0"/>
        <w:ind w:firstLineChars="200" w:firstLine="643"/>
        <w:jc w:val="left"/>
        <w:rPr>
          <w:rFonts w:ascii="仿宋_GB2312" w:eastAsia="仿宋_GB2312" w:cs="宋体"/>
          <w:kern w:val="0"/>
          <w:sz w:val="32"/>
          <w:szCs w:val="32"/>
          <w:lang w:val="zh-CN"/>
        </w:rPr>
      </w:pPr>
      <w:r w:rsidRPr="00707942">
        <w:rPr>
          <w:rFonts w:ascii="仿宋_GB2312" w:eastAsia="仿宋_GB2312" w:cs="宋体" w:hint="eastAsia"/>
          <w:b/>
          <w:kern w:val="0"/>
          <w:sz w:val="32"/>
          <w:szCs w:val="32"/>
          <w:lang w:val="zh-CN"/>
        </w:rPr>
        <w:t>9．</w:t>
      </w:r>
      <w:r w:rsidR="00707942" w:rsidRPr="00707942">
        <w:rPr>
          <w:rFonts w:ascii="仿宋_GB2312" w:eastAsia="仿宋_GB2312" w:cs="宋体" w:hint="eastAsia"/>
          <w:b/>
          <w:kern w:val="0"/>
          <w:sz w:val="32"/>
          <w:szCs w:val="32"/>
          <w:lang w:val="zh-CN"/>
        </w:rPr>
        <w:t>社会保障和就业支出-抚恤-死亡抚恤</w:t>
      </w:r>
      <w:r w:rsidRPr="00707942">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w:t>
      </w:r>
      <w:r w:rsidR="00C84850" w:rsidRPr="00690782">
        <w:rPr>
          <w:rFonts w:ascii="仿宋_GB2312" w:eastAsia="仿宋_GB2312" w:cs="宋体" w:hint="eastAsia"/>
          <w:kern w:val="0"/>
          <w:sz w:val="32"/>
          <w:szCs w:val="32"/>
          <w:lang w:val="zh-CN"/>
        </w:rPr>
        <w:t>1.77</w:t>
      </w:r>
      <w:r w:rsidRPr="00690782">
        <w:rPr>
          <w:rFonts w:ascii="仿宋_GB2312" w:eastAsia="仿宋_GB2312" w:cs="宋体" w:hint="eastAsia"/>
          <w:kern w:val="0"/>
          <w:sz w:val="32"/>
          <w:szCs w:val="32"/>
          <w:lang w:val="zh-CN"/>
        </w:rPr>
        <w:t>万元，支出决算为</w:t>
      </w:r>
      <w:r w:rsidR="00C84850" w:rsidRPr="00690782">
        <w:rPr>
          <w:rFonts w:ascii="仿宋_GB2312" w:eastAsia="仿宋_GB2312" w:cs="宋体" w:hint="eastAsia"/>
          <w:kern w:val="0"/>
          <w:sz w:val="32"/>
          <w:szCs w:val="32"/>
          <w:lang w:val="zh-CN"/>
        </w:rPr>
        <w:t>1.77</w:t>
      </w:r>
      <w:r w:rsidRPr="00690782">
        <w:rPr>
          <w:rFonts w:ascii="仿宋_GB2312" w:eastAsia="仿宋_GB2312" w:cs="宋体" w:hint="eastAsia"/>
          <w:kern w:val="0"/>
          <w:sz w:val="32"/>
          <w:szCs w:val="32"/>
          <w:lang w:val="zh-CN"/>
        </w:rPr>
        <w:t>万元，完成年初预算的</w:t>
      </w:r>
      <w:r w:rsidR="00C84850" w:rsidRPr="00690782">
        <w:rPr>
          <w:rFonts w:ascii="仿宋_GB2312" w:eastAsia="仿宋_GB2312" w:cs="宋体" w:hint="eastAsia"/>
          <w:kern w:val="0"/>
          <w:sz w:val="32"/>
          <w:szCs w:val="32"/>
          <w:lang w:val="zh-CN"/>
        </w:rPr>
        <w:t>100</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w:t>
      </w:r>
      <w:r w:rsidR="00C84850" w:rsidRPr="00690782">
        <w:rPr>
          <w:rFonts w:ascii="仿宋_GB2312" w:eastAsia="仿宋_GB2312" w:cs="宋体" w:hint="eastAsia"/>
          <w:kern w:val="0"/>
          <w:sz w:val="32"/>
          <w:szCs w:val="32"/>
          <w:lang w:val="zh-CN"/>
        </w:rPr>
        <w:t>不</w:t>
      </w:r>
      <w:r w:rsidRPr="00690782">
        <w:rPr>
          <w:rFonts w:ascii="仿宋_GB2312" w:eastAsia="仿宋_GB2312" w:cs="宋体" w:hint="eastAsia"/>
          <w:kern w:val="0"/>
          <w:sz w:val="32"/>
          <w:szCs w:val="32"/>
          <w:lang w:val="zh-CN"/>
        </w:rPr>
        <w:t>存在差异。</w:t>
      </w:r>
    </w:p>
    <w:p w:rsidR="00C84850" w:rsidRPr="00690782" w:rsidRDefault="00C84850" w:rsidP="000B0BB5">
      <w:pPr>
        <w:autoSpaceDE w:val="0"/>
        <w:autoSpaceDN w:val="0"/>
        <w:adjustRightInd w:val="0"/>
        <w:ind w:firstLineChars="200" w:firstLine="643"/>
        <w:jc w:val="left"/>
        <w:rPr>
          <w:rFonts w:ascii="仿宋_GB2312" w:eastAsia="仿宋_GB2312" w:cs="宋体"/>
          <w:kern w:val="0"/>
          <w:sz w:val="32"/>
          <w:szCs w:val="32"/>
          <w:lang w:val="zh-CN"/>
        </w:rPr>
      </w:pPr>
      <w:r w:rsidRPr="000B0BB5">
        <w:rPr>
          <w:rFonts w:ascii="仿宋_GB2312" w:eastAsia="仿宋_GB2312" w:cs="宋体" w:hint="eastAsia"/>
          <w:b/>
          <w:kern w:val="0"/>
          <w:sz w:val="32"/>
          <w:szCs w:val="32"/>
          <w:lang w:val="zh-CN"/>
        </w:rPr>
        <w:t>10．</w:t>
      </w:r>
      <w:r w:rsidR="000B0BB5" w:rsidRPr="00707942">
        <w:rPr>
          <w:rFonts w:ascii="仿宋_GB2312" w:eastAsia="仿宋_GB2312" w:cs="宋体" w:hint="eastAsia"/>
          <w:b/>
          <w:kern w:val="0"/>
          <w:sz w:val="32"/>
          <w:szCs w:val="32"/>
          <w:lang w:val="zh-CN"/>
        </w:rPr>
        <w:t>社会保障和就业支出-</w:t>
      </w:r>
      <w:r w:rsidR="000B0BB5">
        <w:rPr>
          <w:rFonts w:ascii="仿宋_GB2312" w:eastAsia="仿宋_GB2312" w:cs="宋体" w:hint="eastAsia"/>
          <w:b/>
          <w:kern w:val="0"/>
          <w:sz w:val="32"/>
          <w:szCs w:val="32"/>
          <w:lang w:val="zh-CN"/>
        </w:rPr>
        <w:t>其他</w:t>
      </w:r>
      <w:r w:rsidR="000B0BB5" w:rsidRPr="00707942">
        <w:rPr>
          <w:rFonts w:ascii="仿宋_GB2312" w:eastAsia="仿宋_GB2312" w:cs="宋体" w:hint="eastAsia"/>
          <w:b/>
          <w:kern w:val="0"/>
          <w:sz w:val="32"/>
          <w:szCs w:val="32"/>
          <w:lang w:val="zh-CN"/>
        </w:rPr>
        <w:t>社会保障和就业支出-</w:t>
      </w:r>
      <w:r w:rsidR="000B0BB5">
        <w:rPr>
          <w:rFonts w:ascii="仿宋_GB2312" w:eastAsia="仿宋_GB2312" w:cs="宋体" w:hint="eastAsia"/>
          <w:b/>
          <w:kern w:val="0"/>
          <w:sz w:val="32"/>
          <w:szCs w:val="32"/>
          <w:lang w:val="zh-CN"/>
        </w:rPr>
        <w:t>其他</w:t>
      </w:r>
      <w:r w:rsidR="000B0BB5" w:rsidRPr="00707942">
        <w:rPr>
          <w:rFonts w:ascii="仿宋_GB2312" w:eastAsia="仿宋_GB2312" w:cs="宋体" w:hint="eastAsia"/>
          <w:b/>
          <w:kern w:val="0"/>
          <w:sz w:val="32"/>
          <w:szCs w:val="32"/>
          <w:lang w:val="zh-CN"/>
        </w:rPr>
        <w:t>社会保障和就业支出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年初预算为1.25万元，支出决算为1.27万元，完成年初预算的101.6</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。决算数与年初预算数存在差异的主要原因是生育、工伤保险缴费基数变化和人员变化等原因。</w:t>
      </w:r>
    </w:p>
    <w:p w:rsidR="00C84850" w:rsidRPr="00690782" w:rsidRDefault="00C84850" w:rsidP="000B0BB5">
      <w:pPr>
        <w:autoSpaceDE w:val="0"/>
        <w:autoSpaceDN w:val="0"/>
        <w:adjustRightInd w:val="0"/>
        <w:ind w:firstLineChars="200" w:firstLine="643"/>
        <w:jc w:val="left"/>
        <w:rPr>
          <w:rFonts w:ascii="仿宋_GB2312" w:eastAsia="仿宋_GB2312" w:cs="宋体"/>
          <w:kern w:val="0"/>
          <w:sz w:val="32"/>
          <w:szCs w:val="32"/>
          <w:lang w:val="zh-CN"/>
        </w:rPr>
      </w:pPr>
      <w:r w:rsidRPr="000B0BB5">
        <w:rPr>
          <w:rFonts w:ascii="仿宋_GB2312" w:eastAsia="仿宋_GB2312" w:cs="宋体" w:hint="eastAsia"/>
          <w:b/>
          <w:kern w:val="0"/>
          <w:sz w:val="32"/>
          <w:szCs w:val="32"/>
          <w:lang w:val="zh-CN"/>
        </w:rPr>
        <w:t>11．</w:t>
      </w:r>
      <w:r w:rsidR="000B0BB5" w:rsidRPr="000B0BB5">
        <w:rPr>
          <w:rFonts w:ascii="仿宋_GB2312" w:eastAsia="仿宋_GB2312" w:cs="宋体" w:hint="eastAsia"/>
          <w:b/>
          <w:kern w:val="0"/>
          <w:sz w:val="32"/>
          <w:szCs w:val="32"/>
          <w:lang w:val="zh-CN"/>
        </w:rPr>
        <w:t>医疗卫生与计划生育支出-行政事业单位医疗-行政单位医疗</w:t>
      </w:r>
      <w:r w:rsidRPr="000B0BB5">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年初预算为15.59万元，支出决算为16.85万元，完成年初预算的108.08</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。决算数与年初预算数存在差异的主要原因是人员调入变化等原因。</w:t>
      </w:r>
    </w:p>
    <w:p w:rsidR="00C84850" w:rsidRPr="00690782" w:rsidRDefault="00C84850" w:rsidP="000B0BB5">
      <w:pPr>
        <w:autoSpaceDE w:val="0"/>
        <w:autoSpaceDN w:val="0"/>
        <w:adjustRightInd w:val="0"/>
        <w:ind w:firstLineChars="200" w:firstLine="643"/>
        <w:jc w:val="left"/>
        <w:rPr>
          <w:rFonts w:ascii="仿宋_GB2312" w:eastAsia="仿宋_GB2312" w:cs="宋体"/>
          <w:kern w:val="0"/>
          <w:sz w:val="32"/>
          <w:szCs w:val="32"/>
          <w:lang w:val="zh-CN"/>
        </w:rPr>
      </w:pPr>
      <w:r w:rsidRPr="000B0BB5">
        <w:rPr>
          <w:rFonts w:ascii="仿宋_GB2312" w:eastAsia="仿宋_GB2312" w:cs="宋体" w:hint="eastAsia"/>
          <w:b/>
          <w:kern w:val="0"/>
          <w:sz w:val="32"/>
          <w:szCs w:val="32"/>
          <w:lang w:val="zh-CN"/>
        </w:rPr>
        <w:t>1</w:t>
      </w:r>
      <w:r w:rsidRPr="000B0BB5">
        <w:rPr>
          <w:rFonts w:ascii="仿宋_GB2312" w:eastAsia="仿宋_GB2312" w:cs="宋体"/>
          <w:b/>
          <w:kern w:val="0"/>
          <w:sz w:val="32"/>
          <w:szCs w:val="32"/>
          <w:lang w:val="zh-CN"/>
        </w:rPr>
        <w:t>2</w:t>
      </w:r>
      <w:r w:rsidRPr="000B0BB5">
        <w:rPr>
          <w:rFonts w:ascii="仿宋_GB2312" w:eastAsia="仿宋_GB2312" w:cs="宋体" w:hint="eastAsia"/>
          <w:b/>
          <w:kern w:val="0"/>
          <w:sz w:val="32"/>
          <w:szCs w:val="32"/>
          <w:lang w:val="zh-CN"/>
        </w:rPr>
        <w:t>．</w:t>
      </w:r>
      <w:r w:rsidR="000B0BB5" w:rsidRPr="000B0BB5">
        <w:rPr>
          <w:rFonts w:ascii="仿宋_GB2312" w:eastAsia="仿宋_GB2312" w:cs="宋体" w:hint="eastAsia"/>
          <w:b/>
          <w:kern w:val="0"/>
          <w:sz w:val="32"/>
          <w:szCs w:val="32"/>
          <w:lang w:val="zh-CN"/>
        </w:rPr>
        <w:t>医疗卫生与计划生育支出-行政事业单位医疗-</w:t>
      </w:r>
      <w:r w:rsidR="000B0BB5">
        <w:rPr>
          <w:rFonts w:ascii="仿宋_GB2312" w:eastAsia="仿宋_GB2312" w:cs="宋体" w:hint="eastAsia"/>
          <w:b/>
          <w:kern w:val="0"/>
          <w:sz w:val="32"/>
          <w:szCs w:val="32"/>
          <w:lang w:val="zh-CN"/>
        </w:rPr>
        <w:t>公务员医疗补助</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年初预算为15.59万元，支出决算为16.77万元，完成年初预算的107.56%。决算数与年初预算数存在差异的主要原因是人员调入变化等。</w:t>
      </w:r>
    </w:p>
    <w:p w:rsidR="00C84850" w:rsidRPr="00690782" w:rsidRDefault="00C84850" w:rsidP="000B0BB5">
      <w:pPr>
        <w:autoSpaceDE w:val="0"/>
        <w:autoSpaceDN w:val="0"/>
        <w:adjustRightInd w:val="0"/>
        <w:ind w:firstLineChars="200" w:firstLine="643"/>
        <w:jc w:val="left"/>
        <w:rPr>
          <w:rFonts w:ascii="仿宋_GB2312" w:eastAsia="仿宋_GB2312" w:cs="宋体"/>
          <w:kern w:val="0"/>
          <w:sz w:val="32"/>
          <w:szCs w:val="32"/>
          <w:lang w:val="zh-CN"/>
        </w:rPr>
      </w:pPr>
      <w:r w:rsidRPr="000B0BB5">
        <w:rPr>
          <w:rFonts w:ascii="仿宋_GB2312" w:eastAsia="仿宋_GB2312" w:cs="宋体" w:hint="eastAsia"/>
          <w:b/>
          <w:kern w:val="0"/>
          <w:sz w:val="32"/>
          <w:szCs w:val="32"/>
          <w:lang w:val="zh-CN"/>
        </w:rPr>
        <w:t>13．</w:t>
      </w:r>
      <w:r w:rsidR="000B0BB5" w:rsidRPr="000B0BB5">
        <w:rPr>
          <w:rFonts w:ascii="仿宋_GB2312" w:eastAsia="仿宋_GB2312" w:cs="宋体" w:hint="eastAsia"/>
          <w:b/>
          <w:kern w:val="0"/>
          <w:sz w:val="32"/>
          <w:szCs w:val="32"/>
          <w:lang w:val="zh-CN"/>
        </w:rPr>
        <w:t>农林水支出-扶贫-其他扶贫支出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年初预算为0万元，支出决算为3万元。决算数与年初预算数存在差异的主要原因是该部分资金为追加的驻村扶贫工作经费。</w:t>
      </w:r>
    </w:p>
    <w:p w:rsidR="00985C7C" w:rsidRPr="00690782" w:rsidRDefault="00C84850" w:rsidP="000B0BB5">
      <w:pPr>
        <w:autoSpaceDE w:val="0"/>
        <w:autoSpaceDN w:val="0"/>
        <w:adjustRightInd w:val="0"/>
        <w:ind w:firstLineChars="200" w:firstLine="643"/>
        <w:jc w:val="left"/>
        <w:rPr>
          <w:rFonts w:ascii="仿宋_GB2312" w:eastAsia="仿宋_GB2312" w:cs="宋体"/>
          <w:kern w:val="0"/>
          <w:sz w:val="32"/>
          <w:szCs w:val="32"/>
          <w:lang w:val="zh-CN"/>
        </w:rPr>
      </w:pPr>
      <w:r w:rsidRPr="000B0BB5">
        <w:rPr>
          <w:rFonts w:ascii="仿宋_GB2312" w:eastAsia="仿宋_GB2312" w:cs="宋体" w:hint="eastAsia"/>
          <w:b/>
          <w:kern w:val="0"/>
          <w:sz w:val="32"/>
          <w:szCs w:val="32"/>
          <w:lang w:val="zh-CN"/>
        </w:rPr>
        <w:t>14．</w:t>
      </w:r>
      <w:r w:rsidR="000B0BB5" w:rsidRPr="000B0BB5">
        <w:rPr>
          <w:rFonts w:ascii="仿宋_GB2312" w:eastAsia="仿宋_GB2312" w:cs="宋体" w:hint="eastAsia"/>
          <w:b/>
          <w:kern w:val="0"/>
          <w:sz w:val="32"/>
          <w:szCs w:val="32"/>
          <w:lang w:val="zh-CN"/>
        </w:rPr>
        <w:t>其他支出-其他支出-其他支出</w:t>
      </w:r>
      <w:r w:rsidRPr="00510E98">
        <w:rPr>
          <w:rFonts w:ascii="仿宋_GB2312" w:eastAsia="仿宋_GB2312" w:cs="宋体" w:hint="eastAsia"/>
          <w:b/>
          <w:kern w:val="0"/>
          <w:sz w:val="32"/>
          <w:szCs w:val="32"/>
          <w:lang w:val="zh-CN"/>
        </w:rPr>
        <w:t>。</w:t>
      </w:r>
      <w:r w:rsidRPr="00690782">
        <w:rPr>
          <w:rFonts w:ascii="仿宋_GB2312" w:eastAsia="仿宋_GB2312" w:cs="宋体" w:hint="eastAsia"/>
          <w:kern w:val="0"/>
          <w:sz w:val="32"/>
          <w:szCs w:val="32"/>
          <w:lang w:val="zh-CN"/>
        </w:rPr>
        <w:t>年初预算为</w:t>
      </w:r>
      <w:r w:rsidR="00DB3EDD" w:rsidRPr="00690782">
        <w:rPr>
          <w:rFonts w:ascii="仿宋_GB2312" w:eastAsia="仿宋_GB2312" w:cs="宋体" w:hint="eastAsia"/>
          <w:kern w:val="0"/>
          <w:sz w:val="32"/>
          <w:szCs w:val="32"/>
          <w:lang w:val="zh-CN"/>
        </w:rPr>
        <w:t>0</w:t>
      </w:r>
      <w:r w:rsidRPr="00690782">
        <w:rPr>
          <w:rFonts w:ascii="仿宋_GB2312" w:eastAsia="仿宋_GB2312" w:cs="宋体" w:hint="eastAsia"/>
          <w:kern w:val="0"/>
          <w:sz w:val="32"/>
          <w:szCs w:val="32"/>
          <w:lang w:val="zh-CN"/>
        </w:rPr>
        <w:t>万元，</w:t>
      </w:r>
      <w:r w:rsidRPr="00690782">
        <w:rPr>
          <w:rFonts w:ascii="仿宋_GB2312" w:eastAsia="仿宋_GB2312" w:cs="宋体" w:hint="eastAsia"/>
          <w:kern w:val="0"/>
          <w:sz w:val="32"/>
          <w:szCs w:val="32"/>
          <w:lang w:val="zh-CN"/>
        </w:rPr>
        <w:lastRenderedPageBreak/>
        <w:t>支出决算为</w:t>
      </w:r>
      <w:r w:rsidR="00DB3EDD" w:rsidRPr="00690782">
        <w:rPr>
          <w:rFonts w:ascii="仿宋_GB2312" w:eastAsia="仿宋_GB2312" w:cs="宋体" w:hint="eastAsia"/>
          <w:kern w:val="0"/>
          <w:sz w:val="32"/>
          <w:szCs w:val="32"/>
          <w:lang w:val="zh-CN"/>
        </w:rPr>
        <w:t>10</w:t>
      </w:r>
      <w:r w:rsidRPr="00690782">
        <w:rPr>
          <w:rFonts w:ascii="仿宋_GB2312" w:eastAsia="仿宋_GB2312" w:cs="宋体" w:hint="eastAsia"/>
          <w:kern w:val="0"/>
          <w:sz w:val="32"/>
          <w:szCs w:val="32"/>
          <w:lang w:val="zh-CN"/>
        </w:rPr>
        <w:t>万元。决算数与年初预算数存在差异的主要原因是</w:t>
      </w:r>
      <w:r w:rsidR="00DB3EDD" w:rsidRPr="00690782">
        <w:rPr>
          <w:rFonts w:ascii="仿宋_GB2312" w:eastAsia="仿宋_GB2312" w:cs="宋体" w:hint="eastAsia"/>
          <w:kern w:val="0"/>
          <w:sz w:val="32"/>
          <w:szCs w:val="32"/>
          <w:lang w:val="zh-CN"/>
        </w:rPr>
        <w:t>该部分资金为</w:t>
      </w:r>
      <w:r w:rsidRPr="00690782">
        <w:rPr>
          <w:rFonts w:ascii="仿宋_GB2312" w:eastAsia="仿宋_GB2312" w:cs="宋体" w:hint="eastAsia"/>
          <w:kern w:val="0"/>
          <w:sz w:val="32"/>
          <w:szCs w:val="32"/>
          <w:lang w:val="zh-CN"/>
        </w:rPr>
        <w:t>上级转移支付</w:t>
      </w:r>
      <w:r w:rsidR="00DB3EDD" w:rsidRPr="00690782">
        <w:rPr>
          <w:rFonts w:ascii="仿宋_GB2312" w:eastAsia="仿宋_GB2312" w:cs="宋体" w:hint="eastAsia"/>
          <w:kern w:val="0"/>
          <w:sz w:val="32"/>
          <w:szCs w:val="32"/>
          <w:lang w:val="zh-CN"/>
        </w:rPr>
        <w:t>的百姓宣讲直通车经费</w:t>
      </w:r>
      <w:r w:rsidRPr="00690782">
        <w:rPr>
          <w:rFonts w:ascii="仿宋_GB2312" w:eastAsia="仿宋_GB2312" w:cs="宋体" w:hint="eastAsia"/>
          <w:kern w:val="0"/>
          <w:sz w:val="32"/>
          <w:szCs w:val="32"/>
          <w:lang w:val="zh-CN"/>
        </w:rPr>
        <w:t>。</w:t>
      </w:r>
    </w:p>
    <w:p w:rsidR="00985C7C" w:rsidRPr="00690782" w:rsidRDefault="00985C7C" w:rsidP="006130A8">
      <w:pPr>
        <w:autoSpaceDE w:val="0"/>
        <w:autoSpaceDN w:val="0"/>
        <w:adjustRightInd w:val="0"/>
        <w:ind w:firstLineChars="200" w:firstLine="64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六、一般公共预算财政拨款基本支出决算情况说明</w:t>
      </w:r>
    </w:p>
    <w:p w:rsidR="00985C7C" w:rsidRPr="00690782" w:rsidRDefault="00985C7C" w:rsidP="00DB3EDD">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年度一般公共预算财政拨款基本支出</w:t>
      </w:r>
      <w:r w:rsidRPr="00690782">
        <w:rPr>
          <w:rFonts w:ascii="仿宋_GB2312" w:eastAsia="仿宋_GB2312" w:cs="宋体"/>
          <w:kern w:val="0"/>
          <w:sz w:val="32"/>
          <w:szCs w:val="32"/>
          <w:lang w:val="zh-CN"/>
        </w:rPr>
        <w:t>856.53</w:t>
      </w:r>
      <w:r w:rsidRPr="00690782">
        <w:rPr>
          <w:rFonts w:ascii="仿宋_GB2312" w:eastAsia="仿宋_GB2312" w:cs="宋体" w:hint="eastAsia"/>
          <w:kern w:val="0"/>
          <w:sz w:val="32"/>
          <w:szCs w:val="32"/>
          <w:lang w:val="zh-CN"/>
        </w:rPr>
        <w:t>万元。其中：人员经费</w:t>
      </w:r>
      <w:r w:rsidRPr="00690782">
        <w:rPr>
          <w:rFonts w:ascii="仿宋_GB2312" w:eastAsia="仿宋_GB2312" w:cs="宋体"/>
          <w:kern w:val="0"/>
          <w:sz w:val="32"/>
          <w:szCs w:val="32"/>
          <w:lang w:val="zh-CN"/>
        </w:rPr>
        <w:t>754.55</w:t>
      </w:r>
      <w:r w:rsidRPr="00690782">
        <w:rPr>
          <w:rFonts w:ascii="仿宋_GB2312" w:eastAsia="仿宋_GB2312" w:cs="宋体" w:hint="eastAsia"/>
          <w:kern w:val="0"/>
          <w:sz w:val="32"/>
          <w:szCs w:val="32"/>
          <w:lang w:val="zh-CN"/>
        </w:rPr>
        <w:t>万元，主要包括：基本工资、津贴补贴、</w:t>
      </w:r>
      <w:r w:rsidR="003F1FA8">
        <w:rPr>
          <w:rFonts w:ascii="仿宋_GB2312" w:eastAsia="仿宋_GB2312" w:cs="宋体" w:hint="eastAsia"/>
          <w:kern w:val="0"/>
          <w:sz w:val="32"/>
          <w:szCs w:val="32"/>
          <w:lang w:val="zh-CN"/>
        </w:rPr>
        <w:t>奖金</w:t>
      </w:r>
      <w:r w:rsidRPr="00690782">
        <w:rPr>
          <w:rFonts w:ascii="仿宋_GB2312" w:eastAsia="仿宋_GB2312" w:cs="宋体" w:hint="eastAsia"/>
          <w:kern w:val="0"/>
          <w:sz w:val="32"/>
          <w:szCs w:val="32"/>
          <w:lang w:val="zh-CN"/>
        </w:rPr>
        <w:t>、机关事业单位基本养老保险缴费、职业年金缴费、</w:t>
      </w:r>
      <w:r w:rsidR="003F1FA8">
        <w:rPr>
          <w:rFonts w:ascii="仿宋_GB2312" w:eastAsia="仿宋_GB2312" w:cs="宋体" w:hint="eastAsia"/>
          <w:kern w:val="0"/>
          <w:sz w:val="32"/>
          <w:szCs w:val="32"/>
          <w:lang w:val="zh-CN"/>
        </w:rPr>
        <w:t>职工基本医疗保险缴费、公务员医疗补助缴费、</w:t>
      </w:r>
      <w:r w:rsidRPr="00690782">
        <w:rPr>
          <w:rFonts w:ascii="仿宋_GB2312" w:eastAsia="仿宋_GB2312" w:cs="宋体" w:hint="eastAsia"/>
          <w:kern w:val="0"/>
          <w:sz w:val="32"/>
          <w:szCs w:val="32"/>
          <w:lang w:val="zh-CN"/>
        </w:rPr>
        <w:t>其他社会保障缴费、</w:t>
      </w:r>
      <w:r w:rsidR="003F1FA8">
        <w:rPr>
          <w:rFonts w:ascii="仿宋_GB2312" w:eastAsia="仿宋_GB2312" w:cs="宋体" w:hint="eastAsia"/>
          <w:kern w:val="0"/>
          <w:sz w:val="32"/>
          <w:szCs w:val="32"/>
          <w:lang w:val="zh-CN"/>
        </w:rPr>
        <w:t>住房公积金、</w:t>
      </w:r>
      <w:r w:rsidRPr="00690782">
        <w:rPr>
          <w:rFonts w:ascii="仿宋_GB2312" w:eastAsia="仿宋_GB2312" w:cs="宋体" w:hint="eastAsia"/>
          <w:kern w:val="0"/>
          <w:sz w:val="32"/>
          <w:szCs w:val="32"/>
          <w:lang w:val="zh-CN"/>
        </w:rPr>
        <w:t>退休费、生活补助、</w:t>
      </w:r>
      <w:r w:rsidR="003F1FA8">
        <w:rPr>
          <w:rFonts w:ascii="仿宋_GB2312" w:eastAsia="仿宋_GB2312" w:cs="宋体" w:hint="eastAsia"/>
          <w:kern w:val="0"/>
          <w:sz w:val="32"/>
          <w:szCs w:val="32"/>
          <w:lang w:val="zh-CN"/>
        </w:rPr>
        <w:t>奖励金</w:t>
      </w:r>
      <w:r w:rsidRPr="00690782">
        <w:rPr>
          <w:rFonts w:ascii="仿宋_GB2312" w:eastAsia="仿宋_GB2312" w:cs="宋体" w:hint="eastAsia"/>
          <w:kern w:val="0"/>
          <w:sz w:val="32"/>
          <w:szCs w:val="32"/>
          <w:lang w:val="zh-CN"/>
        </w:rPr>
        <w:t>；公用经费</w:t>
      </w:r>
      <w:r w:rsidRPr="00690782">
        <w:rPr>
          <w:rFonts w:ascii="仿宋_GB2312" w:eastAsia="仿宋_GB2312" w:cs="宋体"/>
          <w:kern w:val="0"/>
          <w:sz w:val="32"/>
          <w:szCs w:val="32"/>
          <w:lang w:val="zh-CN"/>
        </w:rPr>
        <w:t>101.98</w:t>
      </w:r>
      <w:r w:rsidRPr="00690782">
        <w:rPr>
          <w:rFonts w:ascii="仿宋_GB2312" w:eastAsia="仿宋_GB2312" w:cs="宋体" w:hint="eastAsia"/>
          <w:kern w:val="0"/>
          <w:sz w:val="32"/>
          <w:szCs w:val="32"/>
          <w:lang w:val="zh-CN"/>
        </w:rPr>
        <w:t>万元，主要包括：办公费</w:t>
      </w:r>
      <w:r w:rsidR="003F1FA8">
        <w:rPr>
          <w:rFonts w:ascii="仿宋_GB2312" w:eastAsia="仿宋_GB2312" w:cs="宋体" w:hint="eastAsia"/>
          <w:kern w:val="0"/>
          <w:sz w:val="32"/>
          <w:szCs w:val="32"/>
          <w:lang w:val="zh-CN"/>
        </w:rPr>
        <w:t>、</w:t>
      </w:r>
      <w:r w:rsidRPr="00690782">
        <w:rPr>
          <w:rFonts w:ascii="仿宋_GB2312" w:eastAsia="仿宋_GB2312" w:cs="宋体" w:hint="eastAsia"/>
          <w:kern w:val="0"/>
          <w:sz w:val="32"/>
          <w:szCs w:val="32"/>
          <w:lang w:val="zh-CN"/>
        </w:rPr>
        <w:t>邮电费、差旅费、因公出国（境）费用、会议费、公务接待费、劳务费、委托业务费、工会经费、福利费、公务用车运行维护费、其他交通费用、</w:t>
      </w:r>
      <w:r w:rsidR="003F1FA8">
        <w:rPr>
          <w:rFonts w:ascii="仿宋_GB2312" w:eastAsia="仿宋_GB2312" w:cs="宋体" w:hint="eastAsia"/>
          <w:kern w:val="0"/>
          <w:sz w:val="32"/>
          <w:szCs w:val="32"/>
          <w:lang w:val="zh-CN"/>
        </w:rPr>
        <w:t>其他商品和服务支出</w:t>
      </w:r>
      <w:r w:rsidRPr="00690782">
        <w:rPr>
          <w:rFonts w:ascii="仿宋_GB2312" w:eastAsia="仿宋_GB2312" w:cs="宋体" w:hint="eastAsia"/>
          <w:kern w:val="0"/>
          <w:sz w:val="32"/>
          <w:szCs w:val="32"/>
          <w:lang w:val="zh-CN"/>
        </w:rPr>
        <w:t>。</w:t>
      </w:r>
    </w:p>
    <w:p w:rsidR="00985C7C" w:rsidRPr="00690782" w:rsidRDefault="00985C7C" w:rsidP="006130A8">
      <w:pPr>
        <w:autoSpaceDE w:val="0"/>
        <w:autoSpaceDN w:val="0"/>
        <w:adjustRightInd w:val="0"/>
        <w:ind w:firstLineChars="200" w:firstLine="64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七、一般公共预算财政拨款</w:t>
      </w:r>
      <w:r w:rsidRPr="00690782">
        <w:rPr>
          <w:rFonts w:ascii="黑体" w:eastAsia="黑体" w:hAnsi="黑体" w:cs="宋体"/>
          <w:kern w:val="0"/>
          <w:sz w:val="32"/>
          <w:szCs w:val="32"/>
          <w:lang w:val="zh-CN"/>
        </w:rPr>
        <w:t>“</w:t>
      </w:r>
      <w:r w:rsidRPr="00690782">
        <w:rPr>
          <w:rFonts w:ascii="黑体" w:eastAsia="黑体" w:hAnsi="黑体" w:cs="宋体" w:hint="eastAsia"/>
          <w:kern w:val="0"/>
          <w:sz w:val="32"/>
          <w:szCs w:val="32"/>
          <w:lang w:val="zh-CN"/>
        </w:rPr>
        <w:t>三公</w:t>
      </w:r>
      <w:r w:rsidRPr="00690782">
        <w:rPr>
          <w:rFonts w:ascii="黑体" w:eastAsia="黑体" w:hAnsi="黑体" w:cs="宋体"/>
          <w:kern w:val="0"/>
          <w:sz w:val="32"/>
          <w:szCs w:val="32"/>
          <w:lang w:val="zh-CN"/>
        </w:rPr>
        <w:t>”</w:t>
      </w:r>
      <w:r w:rsidRPr="00690782">
        <w:rPr>
          <w:rFonts w:ascii="黑体" w:eastAsia="黑体" w:hAnsi="黑体" w:cs="宋体" w:hint="eastAsia"/>
          <w:kern w:val="0"/>
          <w:sz w:val="32"/>
          <w:szCs w:val="32"/>
          <w:lang w:val="zh-CN"/>
        </w:rPr>
        <w:t>经费支出决算情况说明</w:t>
      </w:r>
    </w:p>
    <w:p w:rsidR="00985C7C" w:rsidRPr="00690782" w:rsidRDefault="00985C7C" w:rsidP="006130A8">
      <w:pPr>
        <w:autoSpaceDE w:val="0"/>
        <w:autoSpaceDN w:val="0"/>
        <w:adjustRightInd w:val="0"/>
        <w:ind w:firstLineChars="150" w:firstLine="48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（一）</w:t>
      </w:r>
      <w:r w:rsidRPr="00690782">
        <w:rPr>
          <w:rFonts w:ascii="黑体" w:eastAsia="黑体" w:hAnsi="黑体" w:cs="宋体"/>
          <w:kern w:val="0"/>
          <w:sz w:val="32"/>
          <w:szCs w:val="32"/>
          <w:lang w:val="zh-CN"/>
        </w:rPr>
        <w:t>“</w:t>
      </w:r>
      <w:r w:rsidRPr="00690782">
        <w:rPr>
          <w:rFonts w:ascii="黑体" w:eastAsia="黑体" w:hAnsi="黑体" w:cs="宋体" w:hint="eastAsia"/>
          <w:kern w:val="0"/>
          <w:sz w:val="32"/>
          <w:szCs w:val="32"/>
          <w:lang w:val="zh-CN"/>
        </w:rPr>
        <w:t>三公</w:t>
      </w:r>
      <w:r w:rsidRPr="00690782">
        <w:rPr>
          <w:rFonts w:ascii="黑体" w:eastAsia="黑体" w:hAnsi="黑体" w:cs="宋体"/>
          <w:kern w:val="0"/>
          <w:sz w:val="32"/>
          <w:szCs w:val="32"/>
          <w:lang w:val="zh-CN"/>
        </w:rPr>
        <w:t>”</w:t>
      </w:r>
      <w:r w:rsidRPr="00690782">
        <w:rPr>
          <w:rFonts w:ascii="黑体" w:eastAsia="黑体" w:hAnsi="黑体" w:cs="宋体" w:hint="eastAsia"/>
          <w:kern w:val="0"/>
          <w:sz w:val="32"/>
          <w:szCs w:val="32"/>
          <w:lang w:val="zh-CN"/>
        </w:rPr>
        <w:t>经费财政拨款支出决算总体情况说明。</w:t>
      </w:r>
    </w:p>
    <w:p w:rsidR="008C4D62" w:rsidRPr="00690782" w:rsidRDefault="00985C7C" w:rsidP="008C4D62">
      <w:pPr>
        <w:widowControl/>
        <w:spacing w:line="590" w:lineRule="exact"/>
        <w:ind w:firstLineChars="200" w:firstLine="640"/>
        <w:rPr>
          <w:rFonts w:ascii="仿宋_GB2312" w:eastAsia="仿宋_GB2312" w:hAnsi="仿宋_GB2312" w:cs="仿宋_GB2312"/>
          <w:sz w:val="32"/>
          <w:szCs w:val="32"/>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三公</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经费财政拨款支出预算为</w:t>
      </w:r>
      <w:r w:rsidRPr="00690782">
        <w:rPr>
          <w:rFonts w:ascii="仿宋_GB2312" w:eastAsia="仿宋_GB2312" w:cs="宋体"/>
          <w:kern w:val="0"/>
          <w:sz w:val="32"/>
          <w:szCs w:val="32"/>
          <w:lang w:val="zh-CN"/>
        </w:rPr>
        <w:t>47.93</w:t>
      </w:r>
      <w:r w:rsidRPr="00690782">
        <w:rPr>
          <w:rFonts w:ascii="仿宋_GB2312" w:eastAsia="仿宋_GB2312" w:cs="宋体" w:hint="eastAsia"/>
          <w:kern w:val="0"/>
          <w:sz w:val="32"/>
          <w:szCs w:val="32"/>
          <w:lang w:val="zh-CN"/>
        </w:rPr>
        <w:t>万元，支出决算为</w:t>
      </w:r>
      <w:r w:rsidRPr="00690782">
        <w:rPr>
          <w:rFonts w:ascii="仿宋_GB2312" w:eastAsia="仿宋_GB2312" w:cs="宋体"/>
          <w:kern w:val="0"/>
          <w:sz w:val="32"/>
          <w:szCs w:val="32"/>
          <w:lang w:val="zh-CN"/>
        </w:rPr>
        <w:t>67.09</w:t>
      </w:r>
      <w:r w:rsidRPr="00690782">
        <w:rPr>
          <w:rFonts w:ascii="仿宋_GB2312" w:eastAsia="仿宋_GB2312" w:cs="宋体" w:hint="eastAsia"/>
          <w:kern w:val="0"/>
          <w:sz w:val="32"/>
          <w:szCs w:val="32"/>
          <w:lang w:val="zh-CN"/>
        </w:rPr>
        <w:t>万元，完成预算的</w:t>
      </w:r>
      <w:r w:rsidRPr="00690782">
        <w:rPr>
          <w:rFonts w:ascii="仿宋_GB2312" w:eastAsia="仿宋_GB2312" w:cs="宋体"/>
          <w:kern w:val="0"/>
          <w:sz w:val="32"/>
          <w:szCs w:val="32"/>
          <w:lang w:val="zh-CN"/>
        </w:rPr>
        <w:t>139.977196%</w:t>
      </w:r>
      <w:r w:rsidRPr="00690782">
        <w:rPr>
          <w:rFonts w:ascii="仿宋_GB2312" w:eastAsia="仿宋_GB2312" w:cs="宋体" w:hint="eastAsia"/>
          <w:kern w:val="0"/>
          <w:sz w:val="32"/>
          <w:szCs w:val="32"/>
          <w:lang w:val="zh-CN"/>
        </w:rPr>
        <w:t>。</w:t>
      </w: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三公</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经费支出决算数与预算数存在差异的主要原因是</w:t>
      </w:r>
      <w:r w:rsidR="008C4D62" w:rsidRPr="00690782">
        <w:rPr>
          <w:rFonts w:ascii="仿宋_GB2312" w:eastAsia="仿宋_GB2312" w:hAnsi="仿宋_GB2312" w:cs="仿宋_GB2312" w:hint="eastAsia"/>
          <w:sz w:val="32"/>
          <w:szCs w:val="32"/>
        </w:rPr>
        <w:t>省驻新主流媒体经费支出增加和创建全国文明城市指挥部费用增加等原因。</w:t>
      </w:r>
    </w:p>
    <w:p w:rsidR="00985C7C" w:rsidRPr="00690782" w:rsidRDefault="00985C7C" w:rsidP="006130A8">
      <w:pPr>
        <w:autoSpaceDE w:val="0"/>
        <w:autoSpaceDN w:val="0"/>
        <w:adjustRightInd w:val="0"/>
        <w:ind w:firstLineChars="200" w:firstLine="64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（二）</w:t>
      </w:r>
      <w:r w:rsidRPr="00690782">
        <w:rPr>
          <w:rFonts w:ascii="黑体" w:eastAsia="黑体" w:hAnsi="黑体" w:cs="宋体"/>
          <w:kern w:val="0"/>
          <w:sz w:val="32"/>
          <w:szCs w:val="32"/>
          <w:lang w:val="zh-CN"/>
        </w:rPr>
        <w:t>“</w:t>
      </w:r>
      <w:r w:rsidRPr="00690782">
        <w:rPr>
          <w:rFonts w:ascii="黑体" w:eastAsia="黑体" w:hAnsi="黑体" w:cs="宋体" w:hint="eastAsia"/>
          <w:kern w:val="0"/>
          <w:sz w:val="32"/>
          <w:szCs w:val="32"/>
          <w:lang w:val="zh-CN"/>
        </w:rPr>
        <w:t>三公</w:t>
      </w:r>
      <w:r w:rsidRPr="00690782">
        <w:rPr>
          <w:rFonts w:ascii="黑体" w:eastAsia="黑体" w:hAnsi="黑体" w:cs="宋体"/>
          <w:kern w:val="0"/>
          <w:sz w:val="32"/>
          <w:szCs w:val="32"/>
          <w:lang w:val="zh-CN"/>
        </w:rPr>
        <w:t>”</w:t>
      </w:r>
      <w:r w:rsidRPr="00690782">
        <w:rPr>
          <w:rFonts w:ascii="黑体" w:eastAsia="黑体" w:hAnsi="黑体" w:cs="宋体" w:hint="eastAsia"/>
          <w:kern w:val="0"/>
          <w:sz w:val="32"/>
          <w:szCs w:val="32"/>
          <w:lang w:val="zh-CN"/>
        </w:rPr>
        <w:t>经费财政拨款支出决算具体情况说明。</w:t>
      </w:r>
    </w:p>
    <w:p w:rsidR="00985C7C" w:rsidRPr="00690782" w:rsidRDefault="00985C7C" w:rsidP="004237AE">
      <w:pPr>
        <w:autoSpaceDE w:val="0"/>
        <w:autoSpaceDN w:val="0"/>
        <w:adjustRightInd w:val="0"/>
        <w:ind w:firstLineChars="250" w:firstLine="80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2018年度“三公”经费财政拨款支出决算中，因公出国（境）费支出决算9.85万元，完成预算的264.075067%，占14.681537%；公务用车购置及运行费支出决算50.64万元，</w:t>
      </w:r>
      <w:r w:rsidRPr="00690782">
        <w:rPr>
          <w:rFonts w:ascii="仿宋_GB2312" w:eastAsia="仿宋_GB2312" w:cs="宋体" w:hint="eastAsia"/>
          <w:kern w:val="0"/>
          <w:sz w:val="32"/>
          <w:szCs w:val="32"/>
          <w:lang w:val="zh-CN"/>
        </w:rPr>
        <w:lastRenderedPageBreak/>
        <w:t>完成预算的157.266149%，占75.479047%；公务接待费支出决算6.6万元，完成预算的55.011417%，占9.839417%。具体情况如下：</w:t>
      </w:r>
    </w:p>
    <w:p w:rsidR="00985C7C" w:rsidRPr="00690782" w:rsidRDefault="00985C7C" w:rsidP="008C4D62">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1．因公出国（境）费年初预算为3.73万元，支出决算为9.85万元，完成年初预算的264.075067%。决算数与年初预算数存在差异的主要原因是</w:t>
      </w:r>
      <w:r w:rsidR="008C4D62" w:rsidRPr="00690782">
        <w:rPr>
          <w:rFonts w:ascii="仿宋_GB2312" w:eastAsia="仿宋_GB2312" w:cs="宋体" w:hint="eastAsia"/>
          <w:kern w:val="0"/>
          <w:sz w:val="32"/>
          <w:szCs w:val="32"/>
          <w:lang w:val="zh-CN"/>
        </w:rPr>
        <w:t>市领导出国使用经费为财政预留专项，不属于我单位年初预算安排范围</w:t>
      </w:r>
      <w:r w:rsidRPr="00690782">
        <w:rPr>
          <w:rFonts w:ascii="仿宋_GB2312" w:eastAsia="仿宋_GB2312" w:cs="宋体" w:hint="eastAsia"/>
          <w:kern w:val="0"/>
          <w:sz w:val="32"/>
          <w:szCs w:val="32"/>
          <w:lang w:val="zh-CN"/>
        </w:rPr>
        <w:t>。全年因公出国（境）团组1个，累计2人次。开支内容包括：</w:t>
      </w:r>
      <w:r w:rsidR="008C4D62" w:rsidRPr="00690782">
        <w:rPr>
          <w:rFonts w:ascii="仿宋_GB2312" w:eastAsia="仿宋_GB2312" w:cs="宋体" w:hint="eastAsia"/>
          <w:kern w:val="0"/>
          <w:sz w:val="32"/>
          <w:szCs w:val="32"/>
          <w:lang w:val="zh-CN"/>
        </w:rPr>
        <w:t>因公出国（境）的团费、餐费、</w:t>
      </w:r>
      <w:r w:rsidR="002523E7" w:rsidRPr="00690782">
        <w:rPr>
          <w:rFonts w:ascii="仿宋_GB2312" w:eastAsia="仿宋_GB2312" w:cs="宋体" w:hint="eastAsia"/>
          <w:kern w:val="0"/>
          <w:sz w:val="32"/>
          <w:szCs w:val="32"/>
          <w:lang w:val="zh-CN"/>
        </w:rPr>
        <w:t>住宿、</w:t>
      </w:r>
      <w:r w:rsidR="008C4D62" w:rsidRPr="00690782">
        <w:rPr>
          <w:rFonts w:ascii="仿宋_GB2312" w:eastAsia="仿宋_GB2312" w:cs="宋体" w:hint="eastAsia"/>
          <w:kern w:val="0"/>
          <w:sz w:val="32"/>
          <w:szCs w:val="32"/>
          <w:lang w:val="zh-CN"/>
        </w:rPr>
        <w:t>交通费等各项支出。</w:t>
      </w:r>
    </w:p>
    <w:p w:rsidR="00985C7C" w:rsidRPr="00690782" w:rsidRDefault="00985C7C" w:rsidP="008C4D62">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2．公务用车购置及</w:t>
      </w:r>
      <w:proofErr w:type="gramStart"/>
      <w:r w:rsidRPr="00690782">
        <w:rPr>
          <w:rFonts w:ascii="仿宋_GB2312" w:eastAsia="仿宋_GB2312" w:cs="宋体" w:hint="eastAsia"/>
          <w:kern w:val="0"/>
          <w:sz w:val="32"/>
          <w:szCs w:val="32"/>
          <w:lang w:val="zh-CN"/>
        </w:rPr>
        <w:t>运行费初预算</w:t>
      </w:r>
      <w:proofErr w:type="gramEnd"/>
      <w:r w:rsidRPr="00690782">
        <w:rPr>
          <w:rFonts w:ascii="仿宋_GB2312" w:eastAsia="仿宋_GB2312" w:cs="宋体" w:hint="eastAsia"/>
          <w:kern w:val="0"/>
          <w:sz w:val="32"/>
          <w:szCs w:val="32"/>
          <w:lang w:val="zh-CN"/>
        </w:rPr>
        <w:t>为32.2万元，支出决算为50.64万元，完成年初预算的157.266149%。决算数与年初预算数存在差异的主要原因是</w:t>
      </w:r>
      <w:r w:rsidR="001F2A3F" w:rsidRPr="00690782">
        <w:rPr>
          <w:rFonts w:ascii="仿宋_GB2312" w:eastAsia="仿宋_GB2312" w:cs="宋体" w:hint="eastAsia"/>
          <w:kern w:val="0"/>
          <w:sz w:val="32"/>
          <w:szCs w:val="32"/>
          <w:lang w:val="zh-CN"/>
        </w:rPr>
        <w:t>河南日报农村版追加经费</w:t>
      </w:r>
      <w:r w:rsidR="000E6A46" w:rsidRPr="00690782">
        <w:rPr>
          <w:rFonts w:ascii="仿宋_GB2312" w:eastAsia="仿宋_GB2312" w:cs="宋体" w:hint="eastAsia"/>
          <w:kern w:val="0"/>
          <w:sz w:val="32"/>
          <w:szCs w:val="32"/>
          <w:lang w:val="zh-CN"/>
        </w:rPr>
        <w:t>5万元和文化事业费</w:t>
      </w:r>
      <w:r w:rsidR="002523E7" w:rsidRPr="00690782">
        <w:rPr>
          <w:rFonts w:ascii="仿宋_GB2312" w:eastAsia="仿宋_GB2312" w:cs="宋体" w:hint="eastAsia"/>
          <w:kern w:val="0"/>
          <w:sz w:val="32"/>
          <w:szCs w:val="32"/>
          <w:lang w:val="zh-CN"/>
        </w:rPr>
        <w:t>安排的项目支出</w:t>
      </w:r>
      <w:r w:rsidR="001F2A3F" w:rsidRPr="00690782">
        <w:rPr>
          <w:rFonts w:ascii="仿宋_GB2312" w:eastAsia="仿宋_GB2312" w:cs="宋体" w:hint="eastAsia"/>
          <w:kern w:val="0"/>
          <w:sz w:val="32"/>
          <w:szCs w:val="32"/>
          <w:lang w:val="zh-CN"/>
        </w:rPr>
        <w:t>未能在年初</w:t>
      </w:r>
      <w:r w:rsidR="002523E7" w:rsidRPr="00690782">
        <w:rPr>
          <w:rFonts w:ascii="仿宋_GB2312" w:eastAsia="仿宋_GB2312" w:cs="宋体" w:hint="eastAsia"/>
          <w:kern w:val="0"/>
          <w:sz w:val="32"/>
          <w:szCs w:val="32"/>
          <w:lang w:val="zh-CN"/>
        </w:rPr>
        <w:t>预算中编列</w:t>
      </w:r>
      <w:r w:rsidR="001F2A3F" w:rsidRPr="00690782">
        <w:rPr>
          <w:rFonts w:ascii="仿宋_GB2312" w:eastAsia="仿宋_GB2312" w:cs="宋体" w:hint="eastAsia"/>
          <w:kern w:val="0"/>
          <w:sz w:val="32"/>
          <w:szCs w:val="32"/>
          <w:lang w:val="zh-CN"/>
        </w:rPr>
        <w:t>，指挥部年初未编列公车运行经费，其原因为2017年公车运行以租赁为主，2018年事管局根据工作需要调剂车辆2辆，造成公车运行实际支出增加</w:t>
      </w:r>
      <w:r w:rsidRPr="00690782">
        <w:rPr>
          <w:rFonts w:ascii="仿宋_GB2312" w:eastAsia="仿宋_GB2312" w:cs="宋体" w:hint="eastAsia"/>
          <w:kern w:val="0"/>
          <w:sz w:val="32"/>
          <w:szCs w:val="32"/>
          <w:lang w:val="zh-CN"/>
        </w:rPr>
        <w:t>。其中：</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公务用车购置支出为</w:t>
      </w:r>
      <w:r w:rsidRPr="00690782">
        <w:rPr>
          <w:rFonts w:ascii="仿宋_GB2312" w:eastAsia="仿宋_GB2312" w:cs="宋体"/>
          <w:kern w:val="0"/>
          <w:sz w:val="32"/>
          <w:szCs w:val="32"/>
          <w:lang w:val="zh-CN"/>
        </w:rPr>
        <w:t>0</w:t>
      </w:r>
      <w:r w:rsidRPr="00690782">
        <w:rPr>
          <w:rFonts w:ascii="仿宋_GB2312" w:eastAsia="仿宋_GB2312" w:cs="宋体" w:hint="eastAsia"/>
          <w:kern w:val="0"/>
          <w:sz w:val="32"/>
          <w:szCs w:val="32"/>
          <w:lang w:val="zh-CN"/>
        </w:rPr>
        <w:t>万元，购置车辆</w:t>
      </w:r>
      <w:r w:rsidR="00B91B51" w:rsidRPr="00690782">
        <w:rPr>
          <w:rFonts w:ascii="仿宋_GB2312" w:eastAsia="仿宋_GB2312" w:cs="宋体" w:hint="eastAsia"/>
          <w:kern w:val="0"/>
          <w:sz w:val="32"/>
          <w:szCs w:val="32"/>
          <w:lang w:val="zh-CN"/>
        </w:rPr>
        <w:t>0</w:t>
      </w:r>
      <w:r w:rsidR="000E6A46" w:rsidRPr="00690782">
        <w:rPr>
          <w:rFonts w:ascii="仿宋_GB2312" w:eastAsia="仿宋_GB2312" w:cs="宋体" w:hint="eastAsia"/>
          <w:kern w:val="0"/>
          <w:sz w:val="32"/>
          <w:szCs w:val="32"/>
          <w:lang w:val="zh-CN"/>
        </w:rPr>
        <w:t>辆</w:t>
      </w:r>
      <w:r w:rsidRPr="00690782">
        <w:rPr>
          <w:rFonts w:ascii="仿宋_GB2312" w:eastAsia="仿宋_GB2312" w:cs="宋体" w:hint="eastAsia"/>
          <w:kern w:val="0"/>
          <w:sz w:val="32"/>
          <w:szCs w:val="32"/>
          <w:lang w:val="zh-CN"/>
        </w:rPr>
        <w:t>。</w:t>
      </w:r>
    </w:p>
    <w:p w:rsidR="00985C7C" w:rsidRPr="00690782" w:rsidRDefault="00985C7C" w:rsidP="004237AE">
      <w:pPr>
        <w:autoSpaceDE w:val="0"/>
        <w:autoSpaceDN w:val="0"/>
        <w:adjustRightInd w:val="0"/>
        <w:ind w:firstLineChars="150" w:firstLine="48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公务用车运行支出</w:t>
      </w:r>
      <w:r w:rsidRPr="00690782">
        <w:rPr>
          <w:rFonts w:ascii="仿宋_GB2312" w:eastAsia="仿宋_GB2312" w:cs="宋体"/>
          <w:kern w:val="0"/>
          <w:sz w:val="32"/>
          <w:szCs w:val="32"/>
          <w:lang w:val="zh-CN"/>
        </w:rPr>
        <w:t>50.64</w:t>
      </w:r>
      <w:r w:rsidRPr="00690782">
        <w:rPr>
          <w:rFonts w:ascii="仿宋_GB2312" w:eastAsia="仿宋_GB2312" w:cs="宋体" w:hint="eastAsia"/>
          <w:kern w:val="0"/>
          <w:sz w:val="32"/>
          <w:szCs w:val="32"/>
          <w:lang w:val="zh-CN"/>
        </w:rPr>
        <w:t>万元。主要用于</w:t>
      </w:r>
      <w:r w:rsidR="00B91B51" w:rsidRPr="00690782">
        <w:rPr>
          <w:rFonts w:ascii="仿宋_GB2312" w:eastAsia="仿宋_GB2312" w:cs="宋体" w:hint="eastAsia"/>
          <w:kern w:val="0"/>
          <w:sz w:val="32"/>
          <w:szCs w:val="32"/>
          <w:lang w:val="zh-CN"/>
        </w:rPr>
        <w:t>车辆维修、燃油购置、车辆审验、车辆保险和路桥通行费用等</w:t>
      </w:r>
      <w:r w:rsidRPr="00690782">
        <w:rPr>
          <w:rFonts w:ascii="仿宋_GB2312" w:eastAsia="仿宋_GB2312" w:cs="宋体" w:hint="eastAsia"/>
          <w:kern w:val="0"/>
          <w:sz w:val="32"/>
          <w:szCs w:val="32"/>
          <w:lang w:val="zh-CN"/>
        </w:rPr>
        <w:t>。</w:t>
      </w: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年期末，部门开支财政拨款的公务用车保有量为</w:t>
      </w:r>
      <w:r w:rsidR="00B91B51" w:rsidRPr="00690782">
        <w:rPr>
          <w:rFonts w:ascii="仿宋_GB2312" w:eastAsia="仿宋_GB2312" w:cs="宋体" w:hint="eastAsia"/>
          <w:kern w:val="0"/>
          <w:sz w:val="32"/>
          <w:szCs w:val="32"/>
          <w:lang w:val="zh-CN"/>
        </w:rPr>
        <w:t>10</w:t>
      </w:r>
      <w:r w:rsidRPr="00690782">
        <w:rPr>
          <w:rFonts w:ascii="仿宋_GB2312" w:eastAsia="仿宋_GB2312" w:cs="宋体" w:hint="eastAsia"/>
          <w:kern w:val="0"/>
          <w:sz w:val="32"/>
          <w:szCs w:val="32"/>
          <w:lang w:val="zh-CN"/>
        </w:rPr>
        <w:t>辆</w:t>
      </w:r>
      <w:r w:rsidR="00B91B51" w:rsidRPr="00690782">
        <w:rPr>
          <w:rFonts w:ascii="仿宋_GB2312" w:eastAsia="仿宋_GB2312" w:cs="宋体" w:hint="eastAsia"/>
          <w:kern w:val="0"/>
          <w:sz w:val="32"/>
          <w:szCs w:val="32"/>
          <w:lang w:val="zh-CN"/>
        </w:rPr>
        <w:t>（</w:t>
      </w:r>
      <w:proofErr w:type="gramStart"/>
      <w:r w:rsidR="00B91B51" w:rsidRPr="00690782">
        <w:rPr>
          <w:rFonts w:ascii="仿宋_GB2312" w:eastAsia="仿宋_GB2312" w:cs="宋体" w:hint="eastAsia"/>
          <w:kern w:val="0"/>
          <w:sz w:val="32"/>
          <w:szCs w:val="32"/>
          <w:lang w:val="zh-CN"/>
        </w:rPr>
        <w:t>包含部</w:t>
      </w:r>
      <w:proofErr w:type="gramEnd"/>
      <w:r w:rsidR="00B91B51" w:rsidRPr="00690782">
        <w:rPr>
          <w:rFonts w:ascii="仿宋_GB2312" w:eastAsia="仿宋_GB2312" w:cs="宋体" w:hint="eastAsia"/>
          <w:kern w:val="0"/>
          <w:sz w:val="32"/>
          <w:szCs w:val="32"/>
          <w:lang w:val="zh-CN"/>
        </w:rPr>
        <w:t>机关4辆、指挥部2辆、省主流媒体驻新记者站4辆）</w:t>
      </w:r>
      <w:r w:rsidRPr="00690782">
        <w:rPr>
          <w:rFonts w:ascii="仿宋_GB2312" w:eastAsia="仿宋_GB2312" w:cs="宋体" w:hint="eastAsia"/>
          <w:kern w:val="0"/>
          <w:sz w:val="32"/>
          <w:szCs w:val="32"/>
          <w:lang w:val="zh-CN"/>
        </w:rPr>
        <w:t>。</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3.</w:t>
      </w:r>
      <w:r w:rsidRPr="00690782">
        <w:rPr>
          <w:rFonts w:ascii="仿宋_GB2312" w:eastAsia="仿宋_GB2312" w:cs="宋体" w:hint="eastAsia"/>
          <w:kern w:val="0"/>
          <w:sz w:val="32"/>
          <w:szCs w:val="32"/>
          <w:lang w:val="zh-CN"/>
        </w:rPr>
        <w:t>公务接待费</w:t>
      </w:r>
      <w:r w:rsidR="000E6A46" w:rsidRPr="00690782">
        <w:rPr>
          <w:rFonts w:ascii="仿宋_GB2312" w:eastAsia="仿宋_GB2312" w:cs="宋体" w:hint="eastAsia"/>
          <w:kern w:val="0"/>
          <w:sz w:val="32"/>
          <w:szCs w:val="32"/>
          <w:lang w:val="zh-CN"/>
        </w:rPr>
        <w:t>年</w:t>
      </w:r>
      <w:r w:rsidRPr="00690782">
        <w:rPr>
          <w:rFonts w:ascii="仿宋_GB2312" w:eastAsia="仿宋_GB2312" w:cs="宋体" w:hint="eastAsia"/>
          <w:kern w:val="0"/>
          <w:sz w:val="32"/>
          <w:szCs w:val="32"/>
          <w:lang w:val="zh-CN"/>
        </w:rPr>
        <w:t>初预算为</w:t>
      </w:r>
      <w:r w:rsidRPr="00690782">
        <w:rPr>
          <w:rFonts w:ascii="仿宋_GB2312" w:eastAsia="仿宋_GB2312" w:cs="宋体"/>
          <w:kern w:val="0"/>
          <w:sz w:val="32"/>
          <w:szCs w:val="32"/>
          <w:lang w:val="zh-CN"/>
        </w:rPr>
        <w:t>12</w:t>
      </w:r>
      <w:r w:rsidRPr="00690782">
        <w:rPr>
          <w:rFonts w:ascii="仿宋_GB2312" w:eastAsia="仿宋_GB2312" w:cs="宋体" w:hint="eastAsia"/>
          <w:kern w:val="0"/>
          <w:sz w:val="32"/>
          <w:szCs w:val="32"/>
          <w:lang w:val="zh-CN"/>
        </w:rPr>
        <w:t>万元，支出决算为</w:t>
      </w:r>
      <w:r w:rsidRPr="00690782">
        <w:rPr>
          <w:rFonts w:ascii="仿宋_GB2312" w:eastAsia="仿宋_GB2312" w:cs="宋体"/>
          <w:kern w:val="0"/>
          <w:sz w:val="32"/>
          <w:szCs w:val="32"/>
          <w:lang w:val="zh-CN"/>
        </w:rPr>
        <w:t>6.6</w:t>
      </w:r>
      <w:r w:rsidRPr="00690782">
        <w:rPr>
          <w:rFonts w:ascii="仿宋_GB2312" w:eastAsia="仿宋_GB2312" w:cs="宋体" w:hint="eastAsia"/>
          <w:kern w:val="0"/>
          <w:sz w:val="32"/>
          <w:szCs w:val="32"/>
          <w:lang w:val="zh-CN"/>
        </w:rPr>
        <w:t>万元，完成年初预算的</w:t>
      </w:r>
      <w:r w:rsidRPr="00690782">
        <w:rPr>
          <w:rFonts w:ascii="仿宋_GB2312" w:eastAsia="仿宋_GB2312" w:cs="宋体"/>
          <w:kern w:val="0"/>
          <w:sz w:val="32"/>
          <w:szCs w:val="32"/>
          <w:lang w:val="zh-CN"/>
        </w:rPr>
        <w:t>55.011417%</w:t>
      </w:r>
      <w:r w:rsidRPr="00690782">
        <w:rPr>
          <w:rFonts w:ascii="仿宋_GB2312" w:eastAsia="仿宋_GB2312" w:cs="宋体" w:hint="eastAsia"/>
          <w:kern w:val="0"/>
          <w:sz w:val="32"/>
          <w:szCs w:val="32"/>
          <w:lang w:val="zh-CN"/>
        </w:rPr>
        <w:t>。决算数与年初预算数存在差异</w:t>
      </w:r>
      <w:r w:rsidRPr="00690782">
        <w:rPr>
          <w:rFonts w:ascii="仿宋_GB2312" w:eastAsia="仿宋_GB2312" w:cs="宋体" w:hint="eastAsia"/>
          <w:kern w:val="0"/>
          <w:sz w:val="32"/>
          <w:szCs w:val="32"/>
          <w:lang w:val="zh-CN"/>
        </w:rPr>
        <w:lastRenderedPageBreak/>
        <w:t>的主要原因是</w:t>
      </w:r>
      <w:r w:rsidR="00B91B51" w:rsidRPr="00690782">
        <w:rPr>
          <w:rFonts w:ascii="仿宋_GB2312" w:eastAsia="仿宋_GB2312" w:cs="宋体" w:hint="eastAsia"/>
          <w:kern w:val="0"/>
          <w:sz w:val="32"/>
          <w:szCs w:val="32"/>
          <w:lang w:val="zh-CN"/>
        </w:rPr>
        <w:t>本着节约、高效的原则，压缩接待费用。</w:t>
      </w:r>
      <w:r w:rsidRPr="00690782">
        <w:rPr>
          <w:rFonts w:ascii="仿宋_GB2312" w:eastAsia="仿宋_GB2312" w:cs="宋体" w:hint="eastAsia"/>
          <w:kern w:val="0"/>
          <w:sz w:val="32"/>
          <w:szCs w:val="32"/>
          <w:lang w:val="zh-CN"/>
        </w:rPr>
        <w:t>其中：</w:t>
      </w:r>
      <w:r w:rsidR="00B91B51" w:rsidRPr="00690782">
        <w:rPr>
          <w:rFonts w:ascii="仿宋_GB2312" w:eastAsia="仿宋_GB2312" w:cs="宋体"/>
          <w:kern w:val="0"/>
          <w:sz w:val="32"/>
          <w:szCs w:val="32"/>
          <w:lang w:val="zh-CN"/>
        </w:rPr>
        <w:t xml:space="preserve"> </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外宾接待支出</w:t>
      </w:r>
      <w:r w:rsidR="00B91B51" w:rsidRPr="00690782">
        <w:rPr>
          <w:rFonts w:ascii="仿宋_GB2312" w:eastAsia="仿宋_GB2312" w:cs="宋体" w:hint="eastAsia"/>
          <w:kern w:val="0"/>
          <w:sz w:val="32"/>
          <w:szCs w:val="32"/>
          <w:lang w:val="zh-CN"/>
        </w:rPr>
        <w:t>0</w:t>
      </w:r>
      <w:r w:rsidRPr="00690782">
        <w:rPr>
          <w:rFonts w:ascii="仿宋_GB2312" w:eastAsia="仿宋_GB2312" w:cs="宋体" w:hint="eastAsia"/>
          <w:kern w:val="0"/>
          <w:sz w:val="32"/>
          <w:szCs w:val="32"/>
          <w:lang w:val="zh-CN"/>
        </w:rPr>
        <w:t>万元。主要用于</w:t>
      </w:r>
      <w:r w:rsidR="00B91B51" w:rsidRPr="00690782">
        <w:rPr>
          <w:rFonts w:ascii="仿宋_GB2312" w:eastAsia="仿宋_GB2312" w:cs="宋体" w:hint="eastAsia"/>
          <w:kern w:val="0"/>
          <w:sz w:val="32"/>
          <w:szCs w:val="32"/>
          <w:lang w:val="zh-CN"/>
        </w:rPr>
        <w:t>外事活动接待</w:t>
      </w:r>
      <w:r w:rsidRPr="00690782">
        <w:rPr>
          <w:rFonts w:ascii="仿宋_GB2312" w:eastAsia="仿宋_GB2312" w:cs="宋体" w:hint="eastAsia"/>
          <w:kern w:val="0"/>
          <w:sz w:val="32"/>
          <w:szCs w:val="32"/>
          <w:lang w:val="zh-CN"/>
        </w:rPr>
        <w:t>。</w:t>
      </w: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年共接待国（境）外来访团组</w:t>
      </w:r>
      <w:r w:rsidR="00B91B51" w:rsidRPr="00690782">
        <w:rPr>
          <w:rFonts w:ascii="仿宋_GB2312" w:eastAsia="仿宋_GB2312" w:cs="宋体" w:hint="eastAsia"/>
          <w:kern w:val="0"/>
          <w:sz w:val="32"/>
          <w:szCs w:val="32"/>
          <w:lang w:val="zh-CN"/>
        </w:rPr>
        <w:t>0</w:t>
      </w:r>
      <w:r w:rsidRPr="00690782">
        <w:rPr>
          <w:rFonts w:ascii="仿宋_GB2312" w:eastAsia="仿宋_GB2312" w:cs="宋体" w:hint="eastAsia"/>
          <w:kern w:val="0"/>
          <w:sz w:val="32"/>
          <w:szCs w:val="32"/>
          <w:lang w:val="zh-CN"/>
        </w:rPr>
        <w:t>个、来访外宾</w:t>
      </w:r>
      <w:r w:rsidR="00B91B51" w:rsidRPr="00690782">
        <w:rPr>
          <w:rFonts w:ascii="仿宋_GB2312" w:eastAsia="仿宋_GB2312" w:cs="宋体" w:hint="eastAsia"/>
          <w:kern w:val="0"/>
          <w:sz w:val="32"/>
          <w:szCs w:val="32"/>
          <w:lang w:val="zh-CN"/>
        </w:rPr>
        <w:t>0</w:t>
      </w:r>
      <w:r w:rsidRPr="00690782">
        <w:rPr>
          <w:rFonts w:ascii="仿宋_GB2312" w:eastAsia="仿宋_GB2312" w:cs="宋体" w:hint="eastAsia"/>
          <w:kern w:val="0"/>
          <w:sz w:val="32"/>
          <w:szCs w:val="32"/>
          <w:lang w:val="zh-CN"/>
        </w:rPr>
        <w:t>人次（不包括陪同人员）。来访人员主要包括：</w:t>
      </w:r>
      <w:r w:rsidR="00B91B51" w:rsidRPr="00690782">
        <w:rPr>
          <w:rFonts w:ascii="仿宋_GB2312" w:eastAsia="仿宋_GB2312" w:cs="宋体" w:hint="eastAsia"/>
          <w:kern w:val="0"/>
          <w:sz w:val="32"/>
          <w:szCs w:val="32"/>
          <w:lang w:val="zh-CN"/>
        </w:rPr>
        <w:t>国（境）外团体、</w:t>
      </w:r>
      <w:r w:rsidR="000E6A46" w:rsidRPr="00690782">
        <w:rPr>
          <w:rFonts w:ascii="仿宋_GB2312" w:eastAsia="仿宋_GB2312" w:cs="宋体" w:hint="eastAsia"/>
          <w:kern w:val="0"/>
          <w:sz w:val="32"/>
          <w:szCs w:val="32"/>
          <w:lang w:val="zh-CN"/>
        </w:rPr>
        <w:t>个人</w:t>
      </w:r>
      <w:r w:rsidRPr="00690782">
        <w:rPr>
          <w:rFonts w:ascii="仿宋_GB2312" w:eastAsia="仿宋_GB2312" w:cs="宋体" w:hint="eastAsia"/>
          <w:kern w:val="0"/>
          <w:sz w:val="32"/>
          <w:szCs w:val="32"/>
          <w:lang w:val="zh-CN"/>
        </w:rPr>
        <w:t>等。</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其他国内公务接待支出</w:t>
      </w:r>
      <w:r w:rsidR="00B91B51" w:rsidRPr="00690782">
        <w:rPr>
          <w:rFonts w:ascii="仿宋_GB2312" w:eastAsia="仿宋_GB2312" w:cs="宋体" w:hint="eastAsia"/>
          <w:kern w:val="0"/>
          <w:sz w:val="32"/>
          <w:szCs w:val="32"/>
          <w:lang w:val="zh-CN"/>
        </w:rPr>
        <w:t>6.6</w:t>
      </w:r>
      <w:r w:rsidRPr="00690782">
        <w:rPr>
          <w:rFonts w:ascii="仿宋_GB2312" w:eastAsia="仿宋_GB2312" w:cs="宋体" w:hint="eastAsia"/>
          <w:kern w:val="0"/>
          <w:sz w:val="32"/>
          <w:szCs w:val="32"/>
          <w:lang w:val="zh-CN"/>
        </w:rPr>
        <w:t>万元。主要用于</w:t>
      </w:r>
      <w:r w:rsidR="00B91B51" w:rsidRPr="00690782">
        <w:rPr>
          <w:rFonts w:ascii="仿宋_GB2312" w:eastAsia="仿宋_GB2312" w:cs="宋体" w:hint="eastAsia"/>
          <w:kern w:val="0"/>
          <w:sz w:val="32"/>
          <w:szCs w:val="32"/>
          <w:lang w:val="zh-CN"/>
        </w:rPr>
        <w:t>新闻媒体莅新采访、</w:t>
      </w:r>
      <w:r w:rsidR="00C863A4">
        <w:rPr>
          <w:rFonts w:ascii="仿宋_GB2312" w:eastAsia="仿宋_GB2312" w:cs="宋体" w:hint="eastAsia"/>
          <w:kern w:val="0"/>
          <w:sz w:val="32"/>
          <w:szCs w:val="32"/>
          <w:lang w:val="zh-CN"/>
        </w:rPr>
        <w:t>兄弟地市及相关单位</w:t>
      </w:r>
      <w:r w:rsidR="00B91B51" w:rsidRPr="00690782">
        <w:rPr>
          <w:rFonts w:ascii="仿宋_GB2312" w:eastAsia="仿宋_GB2312" w:cs="宋体" w:hint="eastAsia"/>
          <w:kern w:val="0"/>
          <w:sz w:val="32"/>
          <w:szCs w:val="32"/>
          <w:lang w:val="zh-CN"/>
        </w:rPr>
        <w:t>考察团莅新调研</w:t>
      </w:r>
      <w:r w:rsidR="00C863A4">
        <w:rPr>
          <w:rFonts w:ascii="仿宋_GB2312" w:eastAsia="仿宋_GB2312" w:cs="宋体" w:hint="eastAsia"/>
          <w:kern w:val="0"/>
          <w:sz w:val="32"/>
          <w:szCs w:val="32"/>
          <w:lang w:val="zh-CN"/>
        </w:rPr>
        <w:t>、</w:t>
      </w:r>
      <w:r w:rsidR="00B91B51" w:rsidRPr="00690782">
        <w:rPr>
          <w:rFonts w:ascii="仿宋_GB2312" w:eastAsia="仿宋_GB2312" w:cs="宋体" w:hint="eastAsia"/>
          <w:kern w:val="0"/>
          <w:sz w:val="32"/>
          <w:szCs w:val="32"/>
          <w:lang w:val="zh-CN"/>
        </w:rPr>
        <w:t>上级机关莅新检查、调研、督导工作的接待等</w:t>
      </w:r>
      <w:r w:rsidRPr="00690782">
        <w:rPr>
          <w:rFonts w:ascii="仿宋_GB2312" w:eastAsia="仿宋_GB2312" w:cs="宋体" w:hint="eastAsia"/>
          <w:kern w:val="0"/>
          <w:sz w:val="32"/>
          <w:szCs w:val="32"/>
          <w:lang w:val="zh-CN"/>
        </w:rPr>
        <w:t>。2018年共接待国内来访团组</w:t>
      </w:r>
      <w:r w:rsidR="006640A0" w:rsidRPr="00690782">
        <w:rPr>
          <w:rFonts w:ascii="仿宋_GB2312" w:eastAsia="仿宋_GB2312" w:cs="宋体" w:hint="eastAsia"/>
          <w:kern w:val="0"/>
          <w:sz w:val="32"/>
          <w:szCs w:val="32"/>
          <w:lang w:val="zh-CN"/>
        </w:rPr>
        <w:t>32</w:t>
      </w:r>
      <w:r w:rsidRPr="00690782">
        <w:rPr>
          <w:rFonts w:ascii="仿宋_GB2312" w:eastAsia="仿宋_GB2312" w:cs="宋体" w:hint="eastAsia"/>
          <w:kern w:val="0"/>
          <w:sz w:val="32"/>
          <w:szCs w:val="32"/>
          <w:lang w:val="zh-CN"/>
        </w:rPr>
        <w:t>个、来宾</w:t>
      </w:r>
      <w:r w:rsidR="006640A0" w:rsidRPr="00690782">
        <w:rPr>
          <w:rFonts w:ascii="仿宋_GB2312" w:eastAsia="仿宋_GB2312" w:cs="宋体" w:hint="eastAsia"/>
          <w:kern w:val="0"/>
          <w:sz w:val="32"/>
          <w:szCs w:val="32"/>
          <w:lang w:val="zh-CN"/>
        </w:rPr>
        <w:t>162</w:t>
      </w:r>
      <w:r w:rsidRPr="00690782">
        <w:rPr>
          <w:rFonts w:ascii="仿宋_GB2312" w:eastAsia="仿宋_GB2312" w:cs="宋体" w:hint="eastAsia"/>
          <w:kern w:val="0"/>
          <w:sz w:val="32"/>
          <w:szCs w:val="32"/>
          <w:lang w:val="zh-CN"/>
        </w:rPr>
        <w:t>人次（不包括陪同人员）</w:t>
      </w:r>
      <w:r w:rsidR="00C863A4">
        <w:rPr>
          <w:rFonts w:ascii="仿宋_GB2312" w:eastAsia="仿宋_GB2312" w:cs="宋体" w:hint="eastAsia"/>
          <w:kern w:val="0"/>
          <w:sz w:val="32"/>
          <w:szCs w:val="32"/>
          <w:lang w:val="zh-CN"/>
        </w:rPr>
        <w:t>，其主要是接待团体的部分住宿费用由我单位进行支付</w:t>
      </w:r>
      <w:r w:rsidRPr="00690782">
        <w:rPr>
          <w:rFonts w:ascii="仿宋_GB2312" w:eastAsia="仿宋_GB2312" w:cs="宋体" w:hint="eastAsia"/>
          <w:kern w:val="0"/>
          <w:sz w:val="32"/>
          <w:szCs w:val="32"/>
          <w:lang w:val="zh-CN"/>
        </w:rPr>
        <w:t>。</w:t>
      </w:r>
    </w:p>
    <w:p w:rsidR="00985C7C" w:rsidRPr="00690782" w:rsidRDefault="00985C7C" w:rsidP="006130A8">
      <w:pPr>
        <w:autoSpaceDE w:val="0"/>
        <w:autoSpaceDN w:val="0"/>
        <w:adjustRightInd w:val="0"/>
        <w:ind w:firstLineChars="200" w:firstLine="64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八、预算绩效情况说明</w:t>
      </w:r>
    </w:p>
    <w:p w:rsidR="00985C7C" w:rsidRPr="00690782" w:rsidRDefault="00985C7C" w:rsidP="006130A8">
      <w:pPr>
        <w:autoSpaceDE w:val="0"/>
        <w:autoSpaceDN w:val="0"/>
        <w:adjustRightInd w:val="0"/>
        <w:ind w:firstLineChars="150" w:firstLine="48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（一）绩效管理工作开展情况。</w:t>
      </w:r>
    </w:p>
    <w:p w:rsidR="00022CC4" w:rsidRPr="00690782" w:rsidRDefault="00022CC4" w:rsidP="00022CC4">
      <w:pPr>
        <w:widowControl/>
        <w:spacing w:line="590" w:lineRule="exact"/>
        <w:ind w:firstLineChars="200" w:firstLine="640"/>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1、建立科学有效的评估办法，预判活动支出情况，并提交部务会审议；</w:t>
      </w:r>
    </w:p>
    <w:p w:rsidR="00022CC4" w:rsidRPr="00690782" w:rsidRDefault="00022CC4" w:rsidP="00022CC4">
      <w:pPr>
        <w:widowControl/>
        <w:spacing w:line="590" w:lineRule="exact"/>
        <w:ind w:firstLineChars="200" w:firstLine="640"/>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2、每月对财务支出情况进行汇总上报，及时掌握和调整支出进度，为部领导决策提供科学详实数据。</w:t>
      </w:r>
    </w:p>
    <w:p w:rsidR="00985C7C" w:rsidRPr="00690782" w:rsidRDefault="00022CC4" w:rsidP="00022CC4">
      <w:pPr>
        <w:widowControl/>
        <w:spacing w:line="590" w:lineRule="exact"/>
        <w:ind w:firstLineChars="200" w:firstLine="640"/>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3、综合分析资金使用、管理和完成预期效益情况，安排明年资金预算。</w:t>
      </w:r>
    </w:p>
    <w:p w:rsidR="00985C7C" w:rsidRPr="00690782" w:rsidRDefault="00985C7C" w:rsidP="006130A8">
      <w:pPr>
        <w:autoSpaceDE w:val="0"/>
        <w:autoSpaceDN w:val="0"/>
        <w:adjustRightInd w:val="0"/>
        <w:ind w:firstLineChars="150" w:firstLine="48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（二）项目绩效自评结果。</w:t>
      </w:r>
    </w:p>
    <w:tbl>
      <w:tblPr>
        <w:tblW w:w="8095" w:type="dxa"/>
        <w:tblInd w:w="93" w:type="dxa"/>
        <w:tblLayout w:type="fixed"/>
        <w:tblLook w:val="04A0"/>
      </w:tblPr>
      <w:tblGrid>
        <w:gridCol w:w="2230"/>
        <w:gridCol w:w="1046"/>
        <w:gridCol w:w="992"/>
        <w:gridCol w:w="992"/>
        <w:gridCol w:w="992"/>
        <w:gridCol w:w="993"/>
        <w:gridCol w:w="850"/>
      </w:tblGrid>
      <w:tr w:rsidR="00022CC4" w:rsidRPr="00690782" w:rsidTr="00022CC4">
        <w:trPr>
          <w:trHeight w:val="225"/>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CC4" w:rsidRPr="00690782" w:rsidRDefault="00022CC4" w:rsidP="00022CC4">
            <w:pPr>
              <w:widowControl/>
              <w:ind w:firstLineChars="200" w:firstLine="360"/>
              <w:jc w:val="left"/>
              <w:rPr>
                <w:rFonts w:ascii="宋体" w:hAnsi="宋体" w:cs="宋体"/>
                <w:kern w:val="0"/>
                <w:sz w:val="18"/>
                <w:szCs w:val="18"/>
              </w:rPr>
            </w:pPr>
            <w:r w:rsidRPr="00690782">
              <w:rPr>
                <w:rFonts w:ascii="宋体" w:hAnsi="宋体" w:cs="宋体" w:hint="eastAsia"/>
                <w:kern w:val="0"/>
                <w:sz w:val="18"/>
                <w:szCs w:val="18"/>
              </w:rPr>
              <w:t>项目名称</w:t>
            </w:r>
          </w:p>
        </w:tc>
        <w:tc>
          <w:tcPr>
            <w:tcW w:w="1046" w:type="dxa"/>
            <w:tcBorders>
              <w:top w:val="single" w:sz="4" w:space="0" w:color="auto"/>
              <w:left w:val="nil"/>
              <w:bottom w:val="single" w:sz="4" w:space="0" w:color="auto"/>
              <w:right w:val="single" w:sz="4" w:space="0" w:color="auto"/>
            </w:tcBorders>
            <w:shd w:val="clear" w:color="auto" w:fill="auto"/>
            <w:noWrap/>
            <w:vAlign w:val="center"/>
          </w:tcPr>
          <w:p w:rsidR="00022CC4" w:rsidRPr="00690782" w:rsidRDefault="00022CC4" w:rsidP="00022CC4">
            <w:pPr>
              <w:widowControl/>
              <w:jc w:val="left"/>
              <w:rPr>
                <w:rFonts w:ascii="宋体" w:hAnsi="宋体" w:cs="宋体"/>
                <w:kern w:val="0"/>
                <w:sz w:val="18"/>
                <w:szCs w:val="18"/>
              </w:rPr>
            </w:pPr>
            <w:r w:rsidRPr="00690782">
              <w:rPr>
                <w:rFonts w:ascii="宋体" w:hAnsi="宋体" w:cs="宋体" w:hint="eastAsia"/>
                <w:kern w:val="0"/>
                <w:sz w:val="18"/>
                <w:szCs w:val="18"/>
              </w:rPr>
              <w:t>预算金额</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22CC4" w:rsidRPr="00690782" w:rsidRDefault="00022CC4" w:rsidP="00022CC4">
            <w:pPr>
              <w:widowControl/>
              <w:jc w:val="left"/>
              <w:rPr>
                <w:rFonts w:ascii="宋体" w:hAnsi="宋体" w:cs="宋体"/>
                <w:kern w:val="0"/>
                <w:sz w:val="18"/>
                <w:szCs w:val="18"/>
              </w:rPr>
            </w:pPr>
            <w:r w:rsidRPr="00690782">
              <w:rPr>
                <w:rFonts w:ascii="宋体" w:hAnsi="宋体" w:cs="宋体" w:hint="eastAsia"/>
                <w:kern w:val="0"/>
                <w:sz w:val="18"/>
                <w:szCs w:val="18"/>
              </w:rPr>
              <w:t>项目决算</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22CC4" w:rsidRPr="00690782" w:rsidRDefault="00022CC4" w:rsidP="00022CC4">
            <w:pPr>
              <w:widowControl/>
              <w:jc w:val="left"/>
              <w:rPr>
                <w:rFonts w:ascii="宋体" w:hAnsi="宋体" w:cs="宋体"/>
                <w:kern w:val="0"/>
                <w:sz w:val="18"/>
                <w:szCs w:val="18"/>
              </w:rPr>
            </w:pPr>
            <w:r w:rsidRPr="00690782">
              <w:rPr>
                <w:rFonts w:ascii="宋体" w:hAnsi="宋体" w:cs="宋体" w:hint="eastAsia"/>
                <w:kern w:val="0"/>
                <w:sz w:val="18"/>
                <w:szCs w:val="18"/>
              </w:rPr>
              <w:t>项目决策</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22CC4" w:rsidRPr="00690782" w:rsidRDefault="00022CC4" w:rsidP="00022CC4">
            <w:pPr>
              <w:widowControl/>
              <w:jc w:val="left"/>
              <w:rPr>
                <w:rFonts w:ascii="宋体" w:hAnsi="宋体" w:cs="宋体"/>
                <w:kern w:val="0"/>
                <w:sz w:val="18"/>
                <w:szCs w:val="18"/>
              </w:rPr>
            </w:pPr>
            <w:r w:rsidRPr="00690782">
              <w:rPr>
                <w:rFonts w:ascii="宋体" w:hAnsi="宋体" w:cs="宋体" w:hint="eastAsia"/>
                <w:kern w:val="0"/>
                <w:sz w:val="18"/>
                <w:szCs w:val="18"/>
              </w:rPr>
              <w:t>项目管理</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22CC4" w:rsidRPr="00690782" w:rsidRDefault="00022CC4" w:rsidP="00022CC4">
            <w:pPr>
              <w:widowControl/>
              <w:jc w:val="left"/>
              <w:rPr>
                <w:rFonts w:ascii="宋体" w:hAnsi="宋体" w:cs="宋体"/>
                <w:kern w:val="0"/>
                <w:sz w:val="18"/>
                <w:szCs w:val="18"/>
              </w:rPr>
            </w:pPr>
            <w:r w:rsidRPr="00690782">
              <w:rPr>
                <w:rFonts w:ascii="宋体" w:hAnsi="宋体" w:cs="宋体" w:hint="eastAsia"/>
                <w:kern w:val="0"/>
                <w:sz w:val="18"/>
                <w:szCs w:val="18"/>
              </w:rPr>
              <w:t>项目绩效</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22CC4" w:rsidRPr="00690782" w:rsidRDefault="00022CC4" w:rsidP="00022CC4">
            <w:pPr>
              <w:widowControl/>
              <w:jc w:val="left"/>
              <w:rPr>
                <w:rFonts w:ascii="宋体" w:hAnsi="宋体" w:cs="宋体"/>
                <w:kern w:val="0"/>
                <w:sz w:val="18"/>
                <w:szCs w:val="18"/>
              </w:rPr>
            </w:pPr>
            <w:r w:rsidRPr="00690782">
              <w:rPr>
                <w:rFonts w:ascii="宋体" w:hAnsi="宋体" w:cs="宋体" w:hint="eastAsia"/>
                <w:kern w:val="0"/>
                <w:sz w:val="18"/>
                <w:szCs w:val="18"/>
              </w:rPr>
              <w:t>综合分</w:t>
            </w:r>
          </w:p>
        </w:tc>
      </w:tr>
      <w:tr w:rsidR="00022CC4" w:rsidRPr="00690782" w:rsidTr="00022CC4">
        <w:trPr>
          <w:trHeight w:val="570"/>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河南主流媒体驻新记者站所需经费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36</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35.99</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3E4088"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26</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96</w:t>
            </w:r>
          </w:p>
        </w:tc>
      </w:tr>
      <w:tr w:rsidR="00022CC4" w:rsidRPr="00690782" w:rsidTr="00022CC4">
        <w:trPr>
          <w:trHeight w:val="285"/>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党报党刊</w:t>
            </w:r>
            <w:proofErr w:type="gramStart"/>
            <w:r w:rsidRPr="00690782">
              <w:rPr>
                <w:rFonts w:ascii="微软雅黑" w:eastAsia="微软雅黑" w:hAnsi="微软雅黑" w:cs="宋体" w:hint="eastAsia"/>
                <w:kern w:val="0"/>
                <w:sz w:val="18"/>
                <w:szCs w:val="18"/>
              </w:rPr>
              <w:t>征订专项</w:t>
            </w:r>
            <w:proofErr w:type="gramEnd"/>
            <w:r w:rsidRPr="00690782">
              <w:rPr>
                <w:rFonts w:ascii="微软雅黑" w:eastAsia="微软雅黑" w:hAnsi="微软雅黑" w:cs="宋体" w:hint="eastAsia"/>
                <w:kern w:val="0"/>
                <w:sz w:val="18"/>
                <w:szCs w:val="18"/>
              </w:rPr>
              <w:t>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115.2</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115.2</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r w:rsidR="00022CC4" w:rsidRPr="00690782" w:rsidTr="00022CC4">
        <w:trPr>
          <w:trHeight w:val="285"/>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文明志愿者服务工作经费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3.6</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3.6</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r w:rsidR="00022CC4" w:rsidRPr="00690782" w:rsidTr="00022CC4">
        <w:trPr>
          <w:trHeight w:val="285"/>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新华社新闻信息服务年费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135</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135</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r w:rsidR="00022CC4" w:rsidRPr="00690782" w:rsidTr="00022CC4">
        <w:trPr>
          <w:trHeight w:val="285"/>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未成年人思想道德建设经费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10.8</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10.8</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r w:rsidR="00022CC4" w:rsidRPr="00690782" w:rsidTr="00022CC4">
        <w:trPr>
          <w:trHeight w:val="570"/>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河南日报《新乡观察》年度经费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72</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72</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r w:rsidR="00022CC4" w:rsidRPr="00690782" w:rsidTr="00022CC4">
        <w:trPr>
          <w:trHeight w:val="570"/>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lastRenderedPageBreak/>
              <w:t>市“双城”创建指挥部工作经费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270</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9C2818"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242</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90</w:t>
            </w:r>
          </w:p>
        </w:tc>
      </w:tr>
      <w:tr w:rsidR="00022CC4" w:rsidRPr="00690782" w:rsidTr="00022CC4">
        <w:trPr>
          <w:trHeight w:val="570"/>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培训费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7.2</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7.2</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90</w:t>
            </w:r>
          </w:p>
        </w:tc>
      </w:tr>
      <w:tr w:rsidR="00022CC4" w:rsidRPr="00690782" w:rsidTr="00022CC4">
        <w:trPr>
          <w:trHeight w:val="570"/>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新乡</w:t>
            </w:r>
            <w:proofErr w:type="gramStart"/>
            <w:r w:rsidRPr="00690782">
              <w:rPr>
                <w:rFonts w:ascii="微软雅黑" w:eastAsia="微软雅黑" w:hAnsi="微软雅黑" w:cs="宋体" w:hint="eastAsia"/>
                <w:kern w:val="0"/>
                <w:sz w:val="18"/>
                <w:szCs w:val="18"/>
              </w:rPr>
              <w:t>外宣片及</w:t>
            </w:r>
            <w:proofErr w:type="gramEnd"/>
            <w:r w:rsidRPr="00690782">
              <w:rPr>
                <w:rFonts w:ascii="微软雅黑" w:eastAsia="微软雅黑" w:hAnsi="微软雅黑" w:cs="宋体" w:hint="eastAsia"/>
                <w:kern w:val="0"/>
                <w:sz w:val="18"/>
                <w:szCs w:val="18"/>
              </w:rPr>
              <w:t>外宣画册制作经费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250</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5E6E4E"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250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r w:rsidR="00022CC4" w:rsidRPr="00690782" w:rsidTr="00022CC4">
        <w:trPr>
          <w:trHeight w:val="570"/>
        </w:trPr>
        <w:tc>
          <w:tcPr>
            <w:tcW w:w="2230" w:type="dxa"/>
            <w:tcBorders>
              <w:top w:val="nil"/>
              <w:left w:val="single" w:sz="4" w:space="0" w:color="auto"/>
              <w:bottom w:val="single" w:sz="4" w:space="0" w:color="auto"/>
              <w:right w:val="single" w:sz="4" w:space="0" w:color="auto"/>
            </w:tcBorders>
            <w:shd w:val="clear" w:color="auto" w:fill="auto"/>
            <w:vAlign w:val="center"/>
          </w:tcPr>
          <w:p w:rsidR="00022CC4" w:rsidRPr="00690782" w:rsidRDefault="00022CC4" w:rsidP="00022CC4">
            <w:pPr>
              <w:widowControl/>
              <w:jc w:val="left"/>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河南电台驻新记者站所需经费</w:t>
            </w:r>
          </w:p>
        </w:tc>
        <w:tc>
          <w:tcPr>
            <w:tcW w:w="1046"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022CC4" w:rsidRPr="00690782" w:rsidRDefault="00022CC4" w:rsidP="00022CC4">
            <w:pPr>
              <w:widowControl/>
              <w:jc w:val="center"/>
              <w:rPr>
                <w:rFonts w:ascii="微软雅黑" w:eastAsia="微软雅黑" w:hAnsi="微软雅黑" w:cs="宋体"/>
                <w:kern w:val="0"/>
                <w:sz w:val="18"/>
                <w:szCs w:val="18"/>
              </w:rPr>
            </w:pPr>
            <w:r w:rsidRPr="00690782">
              <w:rPr>
                <w:rFonts w:ascii="微软雅黑" w:eastAsia="微软雅黑" w:hAnsi="微软雅黑" w:cs="宋体" w:hint="eastAsia"/>
                <w:kern w:val="0"/>
                <w:sz w:val="18"/>
                <w:szCs w:val="18"/>
              </w:rPr>
              <w:t>5</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40</w:t>
            </w:r>
          </w:p>
        </w:tc>
        <w:tc>
          <w:tcPr>
            <w:tcW w:w="992"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30</w:t>
            </w:r>
          </w:p>
        </w:tc>
        <w:tc>
          <w:tcPr>
            <w:tcW w:w="850" w:type="dxa"/>
            <w:tcBorders>
              <w:top w:val="nil"/>
              <w:left w:val="nil"/>
              <w:bottom w:val="single" w:sz="4" w:space="0" w:color="auto"/>
              <w:right w:val="single" w:sz="4" w:space="0" w:color="auto"/>
            </w:tcBorders>
            <w:shd w:val="clear" w:color="auto" w:fill="auto"/>
            <w:noWrap/>
            <w:vAlign w:val="center"/>
          </w:tcPr>
          <w:p w:rsidR="00022CC4" w:rsidRPr="00690782" w:rsidRDefault="00893BEE" w:rsidP="00022CC4">
            <w:pPr>
              <w:widowControl/>
              <w:jc w:val="center"/>
              <w:rPr>
                <w:rFonts w:ascii="宋体" w:hAnsi="宋体" w:cs="宋体"/>
                <w:kern w:val="0"/>
                <w:sz w:val="18"/>
                <w:szCs w:val="18"/>
              </w:rPr>
            </w:pPr>
            <w:r w:rsidRPr="00690782">
              <w:rPr>
                <w:rFonts w:ascii="宋体" w:hAnsi="宋体" w:cs="宋体" w:hint="eastAsia"/>
                <w:kern w:val="0"/>
                <w:sz w:val="18"/>
                <w:szCs w:val="18"/>
              </w:rPr>
              <w:t>100</w:t>
            </w:r>
          </w:p>
        </w:tc>
      </w:tr>
    </w:tbl>
    <w:p w:rsidR="00985C7C" w:rsidRPr="00690782" w:rsidRDefault="00022CC4" w:rsidP="00893BEE">
      <w:pPr>
        <w:spacing w:line="560" w:lineRule="exact"/>
        <w:ind w:firstLineChars="200" w:firstLine="640"/>
        <w:rPr>
          <w:rFonts w:ascii="黑体" w:eastAsia="黑体"/>
          <w:sz w:val="32"/>
          <w:szCs w:val="32"/>
        </w:rPr>
      </w:pPr>
      <w:r w:rsidRPr="00690782">
        <w:rPr>
          <w:rFonts w:ascii="仿宋_GB2312" w:eastAsia="仿宋_GB2312"/>
          <w:sz w:val="32"/>
          <w:szCs w:val="32"/>
        </w:rPr>
        <w:t>201</w:t>
      </w:r>
      <w:r w:rsidR="00893BEE" w:rsidRPr="00690782">
        <w:rPr>
          <w:rFonts w:ascii="仿宋_GB2312" w:eastAsia="仿宋_GB2312" w:hint="eastAsia"/>
          <w:sz w:val="32"/>
          <w:szCs w:val="32"/>
        </w:rPr>
        <w:t>8</w:t>
      </w:r>
      <w:r w:rsidRPr="00690782">
        <w:rPr>
          <w:rFonts w:ascii="仿宋_GB2312" w:eastAsia="仿宋_GB2312" w:hint="eastAsia"/>
          <w:sz w:val="32"/>
          <w:szCs w:val="32"/>
        </w:rPr>
        <w:t>年我单位纳入绩效管理项目10项，共计904.8万元.综合评价分值97.</w:t>
      </w:r>
      <w:r w:rsidR="00893BEE" w:rsidRPr="00690782">
        <w:rPr>
          <w:rFonts w:ascii="仿宋_GB2312" w:eastAsia="仿宋_GB2312" w:hint="eastAsia"/>
          <w:sz w:val="32"/>
          <w:szCs w:val="32"/>
        </w:rPr>
        <w:t>6</w:t>
      </w:r>
      <w:r w:rsidRPr="00690782">
        <w:rPr>
          <w:rFonts w:ascii="仿宋_GB2312" w:eastAsia="仿宋_GB2312" w:hint="eastAsia"/>
          <w:sz w:val="32"/>
          <w:szCs w:val="32"/>
        </w:rPr>
        <w:t>分。</w:t>
      </w:r>
    </w:p>
    <w:p w:rsidR="00985C7C" w:rsidRPr="00690782" w:rsidRDefault="00985C7C" w:rsidP="006130A8">
      <w:pPr>
        <w:autoSpaceDE w:val="0"/>
        <w:autoSpaceDN w:val="0"/>
        <w:adjustRightInd w:val="0"/>
        <w:ind w:firstLineChars="100" w:firstLine="32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（三）以部门为主体开展的重点绩效评价结果。</w:t>
      </w:r>
    </w:p>
    <w:p w:rsidR="00985C7C" w:rsidRPr="00690782" w:rsidRDefault="00893BEE" w:rsidP="00893BEE">
      <w:pPr>
        <w:autoSpaceDE w:val="0"/>
        <w:autoSpaceDN w:val="0"/>
        <w:adjustRightInd w:val="0"/>
        <w:ind w:firstLineChars="150" w:firstLine="480"/>
        <w:jc w:val="left"/>
        <w:rPr>
          <w:rFonts w:ascii="宋体" w:cs="宋体"/>
          <w:kern w:val="0"/>
          <w:sz w:val="38"/>
          <w:szCs w:val="38"/>
          <w:lang w:val="zh-CN"/>
        </w:rPr>
      </w:pPr>
      <w:r w:rsidRPr="00690782">
        <w:rPr>
          <w:rFonts w:ascii="仿宋_GB2312" w:eastAsia="仿宋_GB2312" w:hint="eastAsia"/>
          <w:sz w:val="32"/>
          <w:szCs w:val="32"/>
        </w:rPr>
        <w:t>整体预算执行情况较好，能严守财经纪律，严控“三公经费”和一般性支出，科学安排项目支出，严格执行政府采购和资产购置计划，使财政资金发挥了应有的社会效益，</w:t>
      </w:r>
    </w:p>
    <w:p w:rsidR="00985C7C" w:rsidRPr="00690782" w:rsidRDefault="00985C7C" w:rsidP="006130A8">
      <w:pPr>
        <w:autoSpaceDE w:val="0"/>
        <w:autoSpaceDN w:val="0"/>
        <w:adjustRightInd w:val="0"/>
        <w:ind w:firstLineChars="150" w:firstLine="48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九、政府性基金预算财政拨款支出决算情况说明</w:t>
      </w:r>
    </w:p>
    <w:p w:rsidR="000F2B2D" w:rsidRPr="00690782" w:rsidRDefault="00985C7C" w:rsidP="00F75199">
      <w:pPr>
        <w:widowControl/>
        <w:spacing w:line="590" w:lineRule="exact"/>
        <w:ind w:firstLineChars="200" w:firstLine="640"/>
        <w:jc w:val="left"/>
        <w:rPr>
          <w:rFonts w:ascii="仿宋_GB2312" w:eastAsia="仿宋_GB2312" w:cs="宋体"/>
          <w:kern w:val="0"/>
          <w:sz w:val="32"/>
          <w:szCs w:val="32"/>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年度政府性基金预算财政拨款支出年初预算为</w:t>
      </w:r>
      <w:r w:rsidRPr="00690782">
        <w:rPr>
          <w:rFonts w:ascii="仿宋_GB2312" w:eastAsia="仿宋_GB2312" w:cs="宋体"/>
          <w:kern w:val="0"/>
          <w:sz w:val="32"/>
          <w:szCs w:val="32"/>
          <w:lang w:val="zh-CN"/>
        </w:rPr>
        <w:t>0</w:t>
      </w:r>
      <w:r w:rsidRPr="00690782">
        <w:rPr>
          <w:rFonts w:ascii="仿宋_GB2312" w:eastAsia="仿宋_GB2312" w:cs="宋体" w:hint="eastAsia"/>
          <w:kern w:val="0"/>
          <w:sz w:val="32"/>
          <w:szCs w:val="32"/>
          <w:lang w:val="zh-CN"/>
        </w:rPr>
        <w:t>万元，支出决算为</w:t>
      </w:r>
      <w:r w:rsidRPr="00690782">
        <w:rPr>
          <w:rFonts w:ascii="仿宋_GB2312" w:eastAsia="仿宋_GB2312" w:cs="宋体"/>
          <w:kern w:val="0"/>
          <w:sz w:val="32"/>
          <w:szCs w:val="32"/>
          <w:lang w:val="zh-CN"/>
        </w:rPr>
        <w:t>0</w:t>
      </w:r>
      <w:r w:rsidRPr="00690782">
        <w:rPr>
          <w:rFonts w:ascii="仿宋_GB2312" w:eastAsia="仿宋_GB2312" w:cs="宋体" w:hint="eastAsia"/>
          <w:kern w:val="0"/>
          <w:sz w:val="32"/>
          <w:szCs w:val="32"/>
          <w:lang w:val="zh-CN"/>
        </w:rPr>
        <w:t>万元，</w:t>
      </w:r>
      <w:r w:rsidR="000F2B2D" w:rsidRPr="00690782">
        <w:rPr>
          <w:rFonts w:ascii="仿宋_GB2312" w:eastAsia="仿宋_GB2312" w:hAnsi="仿宋_GB2312" w:cs="仿宋_GB2312" w:hint="eastAsia"/>
          <w:sz w:val="32"/>
          <w:szCs w:val="32"/>
        </w:rPr>
        <w:t>完成年初预算的0%。主要原因：</w:t>
      </w:r>
      <w:r w:rsidR="000F2B2D" w:rsidRPr="00690782">
        <w:rPr>
          <w:rFonts w:ascii="仿宋_GB2312" w:eastAsia="仿宋_GB2312" w:cs="宋体" w:hint="eastAsia"/>
          <w:kern w:val="0"/>
          <w:sz w:val="32"/>
          <w:szCs w:val="32"/>
        </w:rPr>
        <w:t xml:space="preserve"> </w:t>
      </w:r>
    </w:p>
    <w:p w:rsidR="00985C7C" w:rsidRPr="00690782" w:rsidRDefault="00F75199" w:rsidP="000F2B2D">
      <w:pPr>
        <w:widowControl/>
        <w:spacing w:line="590" w:lineRule="exact"/>
        <w:jc w:val="left"/>
      </w:pPr>
      <w:proofErr w:type="gramStart"/>
      <w:r w:rsidRPr="00690782">
        <w:rPr>
          <w:rFonts w:ascii="仿宋_GB2312" w:eastAsia="仿宋_GB2312" w:cs="宋体" w:hint="eastAsia"/>
          <w:kern w:val="0"/>
          <w:sz w:val="32"/>
          <w:szCs w:val="32"/>
          <w:lang w:val="zh-CN"/>
        </w:rPr>
        <w:t>我部门</w:t>
      </w:r>
      <w:proofErr w:type="gramEnd"/>
      <w:r w:rsidRPr="00690782">
        <w:rPr>
          <w:rFonts w:ascii="仿宋_GB2312" w:eastAsia="仿宋_GB2312" w:cs="宋体" w:hint="eastAsia"/>
          <w:kern w:val="0"/>
          <w:sz w:val="32"/>
          <w:szCs w:val="32"/>
          <w:lang w:val="zh-CN"/>
        </w:rPr>
        <w:t>2018年度没有政府性基金收入，也没有使用政府性基金安排的支出。</w:t>
      </w:r>
    </w:p>
    <w:p w:rsidR="00985C7C" w:rsidRPr="00690782" w:rsidRDefault="00985C7C" w:rsidP="006130A8">
      <w:pPr>
        <w:autoSpaceDE w:val="0"/>
        <w:autoSpaceDN w:val="0"/>
        <w:adjustRightInd w:val="0"/>
        <w:ind w:firstLineChars="150" w:firstLine="48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十、机关运行经费支出情况说明</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年度机关运行经费</w:t>
      </w:r>
      <w:r w:rsidR="000F2B2D" w:rsidRPr="00690782">
        <w:rPr>
          <w:rFonts w:ascii="仿宋_GB2312" w:eastAsia="仿宋_GB2312" w:cs="宋体" w:hint="eastAsia"/>
          <w:kern w:val="0"/>
          <w:sz w:val="32"/>
          <w:szCs w:val="32"/>
          <w:lang w:val="zh-CN"/>
        </w:rPr>
        <w:t>年</w:t>
      </w:r>
      <w:r w:rsidRPr="00690782">
        <w:rPr>
          <w:rFonts w:ascii="仿宋_GB2312" w:eastAsia="仿宋_GB2312" w:cs="宋体" w:hint="eastAsia"/>
          <w:kern w:val="0"/>
          <w:sz w:val="32"/>
          <w:szCs w:val="32"/>
          <w:lang w:val="zh-CN"/>
        </w:rPr>
        <w:t>初预算为</w:t>
      </w:r>
      <w:r w:rsidR="008B13DD" w:rsidRPr="00690782">
        <w:rPr>
          <w:rFonts w:ascii="仿宋_GB2312" w:eastAsia="仿宋_GB2312" w:cs="宋体" w:hint="eastAsia"/>
          <w:kern w:val="0"/>
          <w:sz w:val="32"/>
          <w:szCs w:val="32"/>
          <w:lang w:val="zh-CN"/>
        </w:rPr>
        <w:t>104.7</w:t>
      </w:r>
      <w:r w:rsidRPr="00690782">
        <w:rPr>
          <w:rFonts w:ascii="仿宋_GB2312" w:eastAsia="仿宋_GB2312" w:cs="宋体" w:hint="eastAsia"/>
          <w:kern w:val="0"/>
          <w:sz w:val="32"/>
          <w:szCs w:val="32"/>
          <w:lang w:val="zh-CN"/>
        </w:rPr>
        <w:t>万元，支出决算为</w:t>
      </w:r>
      <w:r w:rsidRPr="00690782">
        <w:rPr>
          <w:rFonts w:ascii="仿宋_GB2312" w:eastAsia="仿宋_GB2312" w:cs="宋体"/>
          <w:kern w:val="0"/>
          <w:sz w:val="32"/>
          <w:szCs w:val="32"/>
          <w:lang w:val="zh-CN"/>
        </w:rPr>
        <w:t>101.98</w:t>
      </w:r>
      <w:r w:rsidRPr="00690782">
        <w:rPr>
          <w:rFonts w:ascii="仿宋_GB2312" w:eastAsia="仿宋_GB2312" w:cs="宋体" w:hint="eastAsia"/>
          <w:kern w:val="0"/>
          <w:sz w:val="32"/>
          <w:szCs w:val="32"/>
          <w:lang w:val="zh-CN"/>
        </w:rPr>
        <w:t>万元，完成年初预算的</w:t>
      </w:r>
      <w:r w:rsidR="008B13DD" w:rsidRPr="00690782">
        <w:rPr>
          <w:rFonts w:ascii="仿宋_GB2312" w:eastAsia="仿宋_GB2312" w:cs="宋体" w:hint="eastAsia"/>
          <w:kern w:val="0"/>
          <w:sz w:val="32"/>
          <w:szCs w:val="32"/>
          <w:lang w:val="zh-CN"/>
        </w:rPr>
        <w:t>97.4</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。决算数与年初预算数存在差异的主要原因是</w:t>
      </w:r>
      <w:r w:rsidR="008B13DD" w:rsidRPr="00690782">
        <w:rPr>
          <w:rFonts w:ascii="仿宋_GB2312" w:eastAsia="仿宋_GB2312" w:cs="宋体" w:hint="eastAsia"/>
          <w:kern w:val="0"/>
          <w:sz w:val="32"/>
          <w:szCs w:val="32"/>
          <w:lang w:val="zh-CN"/>
        </w:rPr>
        <w:t>公用经费预算安排更科学、支出更合理</w:t>
      </w:r>
      <w:r w:rsidR="000F2B2D" w:rsidRPr="00690782">
        <w:rPr>
          <w:rFonts w:ascii="仿宋_GB2312" w:eastAsia="仿宋_GB2312" w:cs="宋体" w:hint="eastAsia"/>
          <w:kern w:val="0"/>
          <w:sz w:val="32"/>
          <w:szCs w:val="32"/>
          <w:lang w:val="zh-CN"/>
        </w:rPr>
        <w:t>，使用财政资金更</w:t>
      </w:r>
      <w:proofErr w:type="gramStart"/>
      <w:r w:rsidR="000F2B2D" w:rsidRPr="00690782">
        <w:rPr>
          <w:rFonts w:ascii="仿宋_GB2312" w:eastAsia="仿宋_GB2312" w:cs="宋体" w:hint="eastAsia"/>
          <w:kern w:val="0"/>
          <w:sz w:val="32"/>
          <w:szCs w:val="32"/>
          <w:lang w:val="zh-CN"/>
        </w:rPr>
        <w:t>高效也</w:t>
      </w:r>
      <w:proofErr w:type="gramEnd"/>
      <w:r w:rsidR="000F2B2D" w:rsidRPr="00690782">
        <w:rPr>
          <w:rFonts w:ascii="仿宋_GB2312" w:eastAsia="仿宋_GB2312" w:cs="宋体" w:hint="eastAsia"/>
          <w:kern w:val="0"/>
          <w:sz w:val="32"/>
          <w:szCs w:val="32"/>
          <w:lang w:val="zh-CN"/>
        </w:rPr>
        <w:t>更节约</w:t>
      </w:r>
      <w:r w:rsidRPr="00690782">
        <w:rPr>
          <w:rFonts w:ascii="仿宋_GB2312" w:eastAsia="仿宋_GB2312" w:cs="宋体" w:hint="eastAsia"/>
          <w:kern w:val="0"/>
          <w:sz w:val="32"/>
          <w:szCs w:val="32"/>
          <w:lang w:val="zh-CN"/>
        </w:rPr>
        <w:t>。</w:t>
      </w:r>
    </w:p>
    <w:p w:rsidR="00985C7C" w:rsidRPr="00690782" w:rsidRDefault="00985C7C" w:rsidP="006130A8">
      <w:pPr>
        <w:autoSpaceDE w:val="0"/>
        <w:autoSpaceDN w:val="0"/>
        <w:adjustRightInd w:val="0"/>
        <w:ind w:firstLineChars="200" w:firstLine="64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十一、政府采购支出情况说明</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kern w:val="0"/>
          <w:sz w:val="32"/>
          <w:szCs w:val="32"/>
          <w:lang w:val="zh-CN"/>
        </w:rPr>
        <w:t>2018</w:t>
      </w:r>
      <w:r w:rsidRPr="00690782">
        <w:rPr>
          <w:rFonts w:ascii="仿宋_GB2312" w:eastAsia="仿宋_GB2312" w:cs="宋体" w:hint="eastAsia"/>
          <w:kern w:val="0"/>
          <w:sz w:val="32"/>
          <w:szCs w:val="32"/>
          <w:lang w:val="zh-CN"/>
        </w:rPr>
        <w:t>年度政府采购支出总额</w:t>
      </w:r>
      <w:r w:rsidR="008B13DD" w:rsidRPr="00690782">
        <w:rPr>
          <w:rFonts w:ascii="仿宋_GB2312" w:eastAsia="仿宋_GB2312" w:cs="宋体" w:hint="eastAsia"/>
          <w:kern w:val="0"/>
          <w:sz w:val="32"/>
          <w:szCs w:val="32"/>
          <w:lang w:val="zh-CN"/>
        </w:rPr>
        <w:t>381.18</w:t>
      </w:r>
      <w:r w:rsidRPr="00690782">
        <w:rPr>
          <w:rFonts w:ascii="仿宋_GB2312" w:eastAsia="仿宋_GB2312" w:cs="宋体" w:hint="eastAsia"/>
          <w:kern w:val="0"/>
          <w:sz w:val="32"/>
          <w:szCs w:val="32"/>
          <w:lang w:val="zh-CN"/>
        </w:rPr>
        <w:t>万元，其中：政府采购货物支出</w:t>
      </w:r>
      <w:r w:rsidR="006059B1" w:rsidRPr="00690782">
        <w:rPr>
          <w:rFonts w:ascii="仿宋_GB2312" w:eastAsia="仿宋_GB2312" w:cs="宋体" w:hint="eastAsia"/>
          <w:kern w:val="0"/>
          <w:sz w:val="32"/>
          <w:szCs w:val="32"/>
          <w:lang w:val="zh-CN"/>
        </w:rPr>
        <w:t>44.26</w:t>
      </w:r>
      <w:r w:rsidRPr="00690782">
        <w:rPr>
          <w:rFonts w:ascii="仿宋_GB2312" w:eastAsia="仿宋_GB2312" w:cs="宋体" w:hint="eastAsia"/>
          <w:kern w:val="0"/>
          <w:sz w:val="32"/>
          <w:szCs w:val="32"/>
          <w:lang w:val="zh-CN"/>
        </w:rPr>
        <w:t>万元、政府采购工程支出</w:t>
      </w:r>
      <w:r w:rsidR="006059B1" w:rsidRPr="00690782">
        <w:rPr>
          <w:rFonts w:ascii="仿宋_GB2312" w:eastAsia="仿宋_GB2312" w:cs="宋体" w:hint="eastAsia"/>
          <w:kern w:val="0"/>
          <w:sz w:val="32"/>
          <w:szCs w:val="32"/>
          <w:lang w:val="zh-CN"/>
        </w:rPr>
        <w:t>9.31</w:t>
      </w:r>
      <w:r w:rsidRPr="00690782">
        <w:rPr>
          <w:rFonts w:ascii="仿宋_GB2312" w:eastAsia="仿宋_GB2312" w:cs="宋体" w:hint="eastAsia"/>
          <w:kern w:val="0"/>
          <w:sz w:val="32"/>
          <w:szCs w:val="32"/>
          <w:lang w:val="zh-CN"/>
        </w:rPr>
        <w:t>万元、政府采购服务支出</w:t>
      </w:r>
      <w:r w:rsidR="006059B1" w:rsidRPr="00690782">
        <w:rPr>
          <w:rFonts w:ascii="仿宋_GB2312" w:eastAsia="仿宋_GB2312" w:cs="宋体" w:hint="eastAsia"/>
          <w:kern w:val="0"/>
          <w:sz w:val="32"/>
          <w:szCs w:val="32"/>
          <w:lang w:val="zh-CN"/>
        </w:rPr>
        <w:t>327.61</w:t>
      </w:r>
      <w:r w:rsidRPr="00690782">
        <w:rPr>
          <w:rFonts w:ascii="仿宋_GB2312" w:eastAsia="仿宋_GB2312" w:cs="宋体" w:hint="eastAsia"/>
          <w:kern w:val="0"/>
          <w:sz w:val="32"/>
          <w:szCs w:val="32"/>
          <w:lang w:val="zh-CN"/>
        </w:rPr>
        <w:t>万元。授予中小企业合同金额</w:t>
      </w:r>
      <w:r w:rsidR="006059B1" w:rsidRPr="00690782">
        <w:rPr>
          <w:rFonts w:ascii="仿宋_GB2312" w:eastAsia="仿宋_GB2312" w:cs="宋体" w:hint="eastAsia"/>
          <w:kern w:val="0"/>
          <w:sz w:val="32"/>
          <w:szCs w:val="32"/>
          <w:lang w:val="zh-CN"/>
        </w:rPr>
        <w:t>250</w:t>
      </w:r>
      <w:r w:rsidRPr="00690782">
        <w:rPr>
          <w:rFonts w:ascii="仿宋_GB2312" w:eastAsia="仿宋_GB2312" w:cs="宋体" w:hint="eastAsia"/>
          <w:kern w:val="0"/>
          <w:sz w:val="32"/>
          <w:szCs w:val="32"/>
          <w:lang w:val="zh-CN"/>
        </w:rPr>
        <w:t>万元，</w:t>
      </w:r>
      <w:r w:rsidRPr="00690782">
        <w:rPr>
          <w:rFonts w:ascii="仿宋_GB2312" w:eastAsia="仿宋_GB2312" w:cs="宋体" w:hint="eastAsia"/>
          <w:kern w:val="0"/>
          <w:sz w:val="32"/>
          <w:szCs w:val="32"/>
          <w:lang w:val="zh-CN"/>
        </w:rPr>
        <w:lastRenderedPageBreak/>
        <w:t>占政府采购支出总额的</w:t>
      </w:r>
      <w:r w:rsidR="006059B1" w:rsidRPr="00690782">
        <w:rPr>
          <w:rFonts w:ascii="仿宋_GB2312" w:eastAsia="仿宋_GB2312" w:cs="宋体" w:hint="eastAsia"/>
          <w:kern w:val="0"/>
          <w:sz w:val="32"/>
          <w:szCs w:val="32"/>
          <w:lang w:val="zh-CN"/>
        </w:rPr>
        <w:t>65.58</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，其中：授予小</w:t>
      </w:r>
      <w:proofErr w:type="gramStart"/>
      <w:r w:rsidRPr="00690782">
        <w:rPr>
          <w:rFonts w:ascii="仿宋_GB2312" w:eastAsia="仿宋_GB2312" w:cs="宋体" w:hint="eastAsia"/>
          <w:kern w:val="0"/>
          <w:sz w:val="32"/>
          <w:szCs w:val="32"/>
          <w:lang w:val="zh-CN"/>
        </w:rPr>
        <w:t>微企业</w:t>
      </w:r>
      <w:proofErr w:type="gramEnd"/>
      <w:r w:rsidRPr="00690782">
        <w:rPr>
          <w:rFonts w:ascii="仿宋_GB2312" w:eastAsia="仿宋_GB2312" w:cs="宋体" w:hint="eastAsia"/>
          <w:kern w:val="0"/>
          <w:sz w:val="32"/>
          <w:szCs w:val="32"/>
          <w:lang w:val="zh-CN"/>
        </w:rPr>
        <w:t>合同金额</w:t>
      </w:r>
      <w:r w:rsidR="006059B1" w:rsidRPr="00690782">
        <w:rPr>
          <w:rFonts w:ascii="仿宋_GB2312" w:eastAsia="仿宋_GB2312" w:cs="宋体" w:hint="eastAsia"/>
          <w:kern w:val="0"/>
          <w:sz w:val="32"/>
          <w:szCs w:val="32"/>
          <w:lang w:val="zh-CN"/>
        </w:rPr>
        <w:t>131.18</w:t>
      </w:r>
      <w:r w:rsidRPr="00690782">
        <w:rPr>
          <w:rFonts w:ascii="仿宋_GB2312" w:eastAsia="仿宋_GB2312" w:cs="宋体" w:hint="eastAsia"/>
          <w:kern w:val="0"/>
          <w:sz w:val="32"/>
          <w:szCs w:val="32"/>
          <w:lang w:val="zh-CN"/>
        </w:rPr>
        <w:t>万元，占政府采购支出总额的</w:t>
      </w:r>
      <w:r w:rsidR="006059B1" w:rsidRPr="00690782">
        <w:rPr>
          <w:rFonts w:ascii="仿宋_GB2312" w:eastAsia="仿宋_GB2312" w:cs="宋体" w:hint="eastAsia"/>
          <w:kern w:val="0"/>
          <w:sz w:val="32"/>
          <w:szCs w:val="32"/>
          <w:lang w:val="zh-CN"/>
        </w:rPr>
        <w:t>34.42</w:t>
      </w:r>
      <w:r w:rsidRPr="00690782">
        <w:rPr>
          <w:rFonts w:ascii="仿宋_GB2312" w:eastAsia="仿宋_GB2312" w:cs="宋体"/>
          <w:kern w:val="0"/>
          <w:sz w:val="32"/>
          <w:szCs w:val="32"/>
          <w:lang w:val="zh-CN"/>
        </w:rPr>
        <w:t>%</w:t>
      </w:r>
      <w:r w:rsidRPr="00690782">
        <w:rPr>
          <w:rFonts w:ascii="仿宋_GB2312" w:eastAsia="仿宋_GB2312" w:cs="宋体" w:hint="eastAsia"/>
          <w:kern w:val="0"/>
          <w:sz w:val="32"/>
          <w:szCs w:val="32"/>
          <w:lang w:val="zh-CN"/>
        </w:rPr>
        <w:t>。</w:t>
      </w:r>
    </w:p>
    <w:p w:rsidR="00985C7C" w:rsidRPr="00690782" w:rsidRDefault="00985C7C" w:rsidP="006130A8">
      <w:pPr>
        <w:autoSpaceDE w:val="0"/>
        <w:autoSpaceDN w:val="0"/>
        <w:adjustRightInd w:val="0"/>
        <w:ind w:firstLineChars="200" w:firstLine="640"/>
        <w:jc w:val="left"/>
        <w:rPr>
          <w:rFonts w:ascii="黑体" w:eastAsia="黑体" w:hAnsi="黑体" w:cs="宋体"/>
          <w:kern w:val="0"/>
          <w:sz w:val="32"/>
          <w:szCs w:val="32"/>
          <w:lang w:val="zh-CN"/>
        </w:rPr>
      </w:pPr>
      <w:r w:rsidRPr="00690782">
        <w:rPr>
          <w:rFonts w:ascii="黑体" w:eastAsia="黑体" w:hAnsi="黑体" w:cs="宋体" w:hint="eastAsia"/>
          <w:kern w:val="0"/>
          <w:sz w:val="32"/>
          <w:szCs w:val="32"/>
          <w:lang w:val="zh-CN"/>
        </w:rPr>
        <w:t>十二、国有资产占用情况说明</w:t>
      </w:r>
    </w:p>
    <w:p w:rsidR="00985C7C" w:rsidRPr="00690782" w:rsidRDefault="00985C7C" w:rsidP="004237AE">
      <w:pPr>
        <w:autoSpaceDE w:val="0"/>
        <w:autoSpaceDN w:val="0"/>
        <w:adjustRightInd w:val="0"/>
        <w:ind w:firstLineChars="200" w:firstLine="640"/>
        <w:jc w:val="left"/>
        <w:rPr>
          <w:rFonts w:ascii="仿宋_GB2312" w:eastAsia="仿宋_GB2312" w:cs="宋体"/>
          <w:kern w:val="0"/>
          <w:sz w:val="32"/>
          <w:szCs w:val="32"/>
          <w:lang w:val="zh-CN"/>
        </w:rPr>
      </w:pPr>
      <w:r w:rsidRPr="00690782">
        <w:rPr>
          <w:rFonts w:ascii="仿宋_GB2312" w:eastAsia="仿宋_GB2312" w:cs="宋体" w:hint="eastAsia"/>
          <w:kern w:val="0"/>
          <w:sz w:val="32"/>
          <w:szCs w:val="32"/>
          <w:lang w:val="zh-CN"/>
        </w:rPr>
        <w:t>2018年期末，我部门共有车辆4辆，其中：</w:t>
      </w:r>
      <w:r w:rsidR="0062760F">
        <w:rPr>
          <w:rFonts w:ascii="仿宋_GB2312" w:eastAsia="仿宋_GB2312" w:cs="宋体" w:hint="eastAsia"/>
          <w:kern w:val="0"/>
          <w:sz w:val="32"/>
          <w:szCs w:val="32"/>
          <w:lang w:val="zh-CN"/>
        </w:rPr>
        <w:t>我</w:t>
      </w:r>
      <w:r w:rsidR="0062760F" w:rsidRPr="0062760F">
        <w:rPr>
          <w:rFonts w:ascii="仿宋_GB2312" w:eastAsia="仿宋_GB2312" w:cs="宋体" w:hint="eastAsia"/>
          <w:kern w:val="0"/>
          <w:sz w:val="32"/>
          <w:szCs w:val="32"/>
          <w:lang w:val="zh-CN"/>
        </w:rPr>
        <w:t>单位没有在职及退休省级领导，</w:t>
      </w:r>
      <w:r w:rsidRPr="00690782">
        <w:rPr>
          <w:rFonts w:ascii="仿宋_GB2312" w:eastAsia="仿宋_GB2312" w:cs="宋体" w:hint="eastAsia"/>
          <w:kern w:val="0"/>
          <w:sz w:val="32"/>
          <w:szCs w:val="32"/>
          <w:lang w:val="zh-CN"/>
        </w:rPr>
        <w:t>省级领导干部用车0辆</w:t>
      </w:r>
      <w:r w:rsidR="0062760F">
        <w:rPr>
          <w:rFonts w:ascii="仿宋_GB2312" w:eastAsia="仿宋_GB2312" w:cs="宋体" w:hint="eastAsia"/>
          <w:kern w:val="0"/>
          <w:sz w:val="32"/>
          <w:szCs w:val="32"/>
          <w:lang w:val="zh-CN"/>
        </w:rPr>
        <w:t>；</w:t>
      </w:r>
      <w:r w:rsidR="0062760F" w:rsidRPr="0062760F">
        <w:rPr>
          <w:rFonts w:ascii="仿宋_GB2312" w:eastAsia="仿宋_GB2312" w:cs="宋体" w:hint="eastAsia"/>
          <w:kern w:val="0"/>
          <w:sz w:val="32"/>
          <w:szCs w:val="32"/>
          <w:lang w:val="zh-CN"/>
        </w:rPr>
        <w:t>单位厅级及以下职务领导均领取了公务用车补贴</w:t>
      </w:r>
      <w:r w:rsidR="0062760F">
        <w:rPr>
          <w:rFonts w:ascii="仿宋_GB2312" w:eastAsia="仿宋_GB2312" w:cs="宋体" w:hint="eastAsia"/>
          <w:kern w:val="0"/>
          <w:sz w:val="32"/>
          <w:szCs w:val="32"/>
          <w:lang w:val="zh-CN"/>
        </w:rPr>
        <w:t>，</w:t>
      </w:r>
      <w:r w:rsidRPr="00690782">
        <w:rPr>
          <w:rFonts w:ascii="仿宋_GB2312" w:eastAsia="仿宋_GB2312" w:cs="宋体" w:hint="eastAsia"/>
          <w:kern w:val="0"/>
          <w:sz w:val="32"/>
          <w:szCs w:val="32"/>
          <w:lang w:val="zh-CN"/>
        </w:rPr>
        <w:t>主要领导干部用车0辆</w:t>
      </w:r>
      <w:r w:rsidR="0062760F">
        <w:rPr>
          <w:rFonts w:ascii="仿宋_GB2312" w:eastAsia="仿宋_GB2312" w:cs="宋体" w:hint="eastAsia"/>
          <w:kern w:val="0"/>
          <w:sz w:val="32"/>
          <w:szCs w:val="32"/>
          <w:lang w:val="zh-CN"/>
        </w:rPr>
        <w:t>；</w:t>
      </w:r>
      <w:r w:rsidRPr="00690782">
        <w:rPr>
          <w:rFonts w:ascii="仿宋_GB2312" w:eastAsia="仿宋_GB2312" w:cs="宋体" w:hint="eastAsia"/>
          <w:kern w:val="0"/>
          <w:sz w:val="32"/>
          <w:szCs w:val="32"/>
          <w:lang w:val="zh-CN"/>
        </w:rPr>
        <w:t>机要通信用车1辆、应急保障车0辆、执法执勤用车0辆、特种专业技术用车0辆、离退休干部用车0辆、其他用车3辆；单位价值50万元以上通用设备0台（套），单位价值100万元以上专用设备0台（套）</w:t>
      </w:r>
      <w:r w:rsidR="006059B1" w:rsidRPr="00690782">
        <w:rPr>
          <w:rFonts w:ascii="仿宋_GB2312" w:eastAsia="仿宋_GB2312" w:cs="宋体" w:hint="eastAsia"/>
          <w:kern w:val="0"/>
          <w:sz w:val="32"/>
          <w:szCs w:val="32"/>
          <w:lang w:val="zh-CN"/>
        </w:rPr>
        <w:t>，（不含省主流媒体驻新记者站车辆和事管局调剂至指挥部的车辆）</w:t>
      </w:r>
      <w:r w:rsidRPr="00690782">
        <w:rPr>
          <w:rFonts w:ascii="仿宋_GB2312" w:eastAsia="仿宋_GB2312" w:cs="宋体" w:hint="eastAsia"/>
          <w:kern w:val="0"/>
          <w:sz w:val="32"/>
          <w:szCs w:val="32"/>
          <w:lang w:val="zh-CN"/>
        </w:rPr>
        <w:t>。</w:t>
      </w:r>
    </w:p>
    <w:p w:rsidR="00985C7C" w:rsidRPr="00690782" w:rsidRDefault="00985C7C" w:rsidP="00985C7C">
      <w:pPr>
        <w:autoSpaceDE w:val="0"/>
        <w:autoSpaceDN w:val="0"/>
        <w:adjustRightInd w:val="0"/>
        <w:jc w:val="left"/>
        <w:rPr>
          <w:rFonts w:ascii="宋体" w:cs="宋体"/>
          <w:kern w:val="0"/>
          <w:sz w:val="38"/>
          <w:szCs w:val="38"/>
          <w:lang w:val="zh-CN"/>
        </w:rPr>
      </w:pPr>
    </w:p>
    <w:p w:rsidR="00985C7C" w:rsidRPr="00690782" w:rsidRDefault="00985C7C" w:rsidP="00985C7C">
      <w:pPr>
        <w:autoSpaceDE w:val="0"/>
        <w:autoSpaceDN w:val="0"/>
        <w:adjustRightInd w:val="0"/>
        <w:jc w:val="left"/>
        <w:rPr>
          <w:rFonts w:ascii="宋体" w:cs="宋体"/>
          <w:kern w:val="0"/>
          <w:sz w:val="38"/>
          <w:szCs w:val="38"/>
          <w:lang w:val="zh-CN"/>
        </w:rPr>
      </w:pPr>
    </w:p>
    <w:p w:rsidR="003775AB" w:rsidRPr="00690782" w:rsidRDefault="003775AB">
      <w:pPr>
        <w:widowControl/>
        <w:spacing w:line="590" w:lineRule="exact"/>
        <w:ind w:firstLineChars="200" w:firstLine="640"/>
        <w:rPr>
          <w:rFonts w:ascii="黑体" w:eastAsia="黑体" w:hAnsi="黑体" w:cs="黑体"/>
          <w:sz w:val="32"/>
          <w:szCs w:val="32"/>
        </w:rPr>
      </w:pPr>
    </w:p>
    <w:p w:rsidR="004237AE" w:rsidRPr="00690782" w:rsidRDefault="004237AE">
      <w:pPr>
        <w:widowControl/>
        <w:spacing w:line="590" w:lineRule="exact"/>
        <w:ind w:firstLineChars="200" w:firstLine="640"/>
        <w:rPr>
          <w:rFonts w:ascii="黑体" w:eastAsia="黑体" w:hAnsi="黑体" w:cs="黑体"/>
          <w:sz w:val="32"/>
          <w:szCs w:val="32"/>
        </w:rPr>
      </w:pPr>
    </w:p>
    <w:p w:rsidR="004237AE" w:rsidRPr="00690782" w:rsidRDefault="004237AE">
      <w:pPr>
        <w:widowControl/>
        <w:spacing w:line="590" w:lineRule="exact"/>
        <w:ind w:firstLineChars="200" w:firstLine="640"/>
        <w:rPr>
          <w:rFonts w:ascii="黑体" w:eastAsia="黑体" w:hAnsi="黑体" w:cs="黑体"/>
          <w:sz w:val="32"/>
          <w:szCs w:val="32"/>
        </w:rPr>
      </w:pPr>
    </w:p>
    <w:p w:rsidR="004237AE" w:rsidRPr="00690782" w:rsidRDefault="004237AE">
      <w:pPr>
        <w:widowControl/>
        <w:spacing w:line="590" w:lineRule="exact"/>
        <w:ind w:firstLineChars="200" w:firstLine="640"/>
        <w:rPr>
          <w:rFonts w:ascii="黑体" w:eastAsia="黑体" w:hAnsi="黑体" w:cs="黑体"/>
          <w:sz w:val="32"/>
          <w:szCs w:val="32"/>
        </w:rPr>
      </w:pPr>
    </w:p>
    <w:p w:rsidR="004237AE" w:rsidRPr="00690782" w:rsidRDefault="004237AE">
      <w:pPr>
        <w:widowControl/>
        <w:spacing w:line="590" w:lineRule="exact"/>
        <w:ind w:firstLineChars="200" w:firstLine="640"/>
        <w:rPr>
          <w:rFonts w:ascii="黑体" w:eastAsia="黑体" w:hAnsi="黑体" w:cs="黑体"/>
          <w:sz w:val="32"/>
          <w:szCs w:val="32"/>
        </w:rPr>
      </w:pPr>
    </w:p>
    <w:p w:rsidR="00032FBC" w:rsidRPr="00690782" w:rsidRDefault="00032FBC">
      <w:pPr>
        <w:widowControl/>
        <w:jc w:val="left"/>
        <w:rPr>
          <w:rFonts w:ascii="楷体_GB2312" w:eastAsia="楷体_GB2312" w:hAnsi="楷体_GB2312" w:cs="楷体_GB2312"/>
          <w:sz w:val="32"/>
          <w:szCs w:val="32"/>
        </w:rPr>
        <w:sectPr w:rsidR="00032FBC" w:rsidRPr="00690782" w:rsidSect="006A1FC6">
          <w:pgSz w:w="11906" w:h="16838"/>
          <w:pgMar w:top="1021" w:right="1797" w:bottom="1021" w:left="1797" w:header="720" w:footer="720" w:gutter="0"/>
          <w:pgNumType w:fmt="numberInDash"/>
          <w:cols w:space="720"/>
          <w:docGrid w:type="linesAndChars" w:linePitch="312"/>
        </w:sect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032FBC">
      <w:pPr>
        <w:jc w:val="left"/>
        <w:rPr>
          <w:rFonts w:ascii="黑体" w:eastAsia="黑体" w:hAnsi="黑体" w:cs="黑体"/>
          <w:sz w:val="32"/>
          <w:szCs w:val="32"/>
        </w:rPr>
      </w:pPr>
    </w:p>
    <w:p w:rsidR="00032FBC" w:rsidRPr="00690782" w:rsidRDefault="002C3A20">
      <w:pPr>
        <w:jc w:val="center"/>
        <w:rPr>
          <w:rFonts w:ascii="黑体" w:eastAsia="黑体" w:hAnsi="黑体" w:cs="黑体"/>
          <w:sz w:val="48"/>
          <w:szCs w:val="48"/>
        </w:rPr>
      </w:pPr>
      <w:r w:rsidRPr="00690782">
        <w:rPr>
          <w:rFonts w:ascii="黑体" w:eastAsia="黑体" w:hAnsi="黑体" w:cs="黑体" w:hint="eastAsia"/>
          <w:sz w:val="48"/>
          <w:szCs w:val="48"/>
        </w:rPr>
        <w:t>第四部分　　名词解释</w:t>
      </w:r>
    </w:p>
    <w:p w:rsidR="00032FBC" w:rsidRPr="00690782" w:rsidRDefault="00032FBC">
      <w:pPr>
        <w:jc w:val="center"/>
        <w:outlineLvl w:val="0"/>
        <w:rPr>
          <w:rFonts w:ascii="黑体" w:eastAsia="黑体" w:hAnsi="黑体" w:cs="黑体"/>
          <w:sz w:val="48"/>
          <w:szCs w:val="48"/>
        </w:rPr>
      </w:pPr>
    </w:p>
    <w:p w:rsidR="00032FBC" w:rsidRPr="00690782" w:rsidRDefault="00032FBC">
      <w:pPr>
        <w:jc w:val="center"/>
        <w:outlineLvl w:val="0"/>
        <w:rPr>
          <w:rFonts w:ascii="黑体" w:eastAsia="黑体" w:hAnsi="黑体" w:cs="黑体"/>
          <w:sz w:val="48"/>
          <w:szCs w:val="48"/>
        </w:rPr>
        <w:sectPr w:rsidR="00032FBC" w:rsidRPr="00690782">
          <w:pgSz w:w="11906" w:h="16838"/>
          <w:pgMar w:top="1440" w:right="1797" w:bottom="1440" w:left="1797" w:header="850" w:footer="992" w:gutter="0"/>
          <w:pgNumType w:fmt="numberInDash"/>
          <w:cols w:space="720"/>
          <w:docGrid w:type="linesAndChars" w:linePitch="317"/>
        </w:sectPr>
      </w:pP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lastRenderedPageBreak/>
        <w:t>一、财政拨款收入：单位从同级政府财政部门取得的各</w:t>
      </w:r>
      <w:proofErr w:type="gramStart"/>
      <w:r w:rsidRPr="00690782">
        <w:rPr>
          <w:rFonts w:ascii="仿宋_GB2312" w:eastAsia="仿宋_GB2312" w:hAnsi="仿宋_GB2312" w:cs="仿宋_GB2312" w:hint="eastAsia"/>
          <w:sz w:val="32"/>
          <w:szCs w:val="32"/>
        </w:rPr>
        <w:t>类财政</w:t>
      </w:r>
      <w:proofErr w:type="gramEnd"/>
      <w:r w:rsidRPr="00690782">
        <w:rPr>
          <w:rFonts w:ascii="仿宋_GB2312" w:eastAsia="仿宋_GB2312" w:hAnsi="仿宋_GB2312" w:cs="仿宋_GB2312" w:hint="eastAsia"/>
          <w:sz w:val="32"/>
          <w:szCs w:val="32"/>
        </w:rPr>
        <w:t>拨款。</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二、事业收入：事业单位开展专业业务活动及其辅助活动取得的收入。</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三、上级补助收入：事业单位从主管部门和上级单位取得的非财政补助收入。</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四、附属单位上缴收入：事业单位取得附属独立核算单位根据有关规定上缴的收入。</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五、经营收入：事业单位在专业业务活动及其辅助活动之外开展非独立核算经营活动取得的收入。</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八、基本支出：为保障机构正常运转、完成日常工作任务而发生的人员支出和公用支出。</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九、项目支出：基本支出之外为完成特定行政任务和事业发展目标所发生的支出。</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十、“三公”经费：纳入同级财政预决算管理“三公”经费，指部门使用财政拨款安排的因公出国（境）费、公务</w:t>
      </w:r>
      <w:r w:rsidRPr="00690782">
        <w:rPr>
          <w:rFonts w:ascii="仿宋_GB2312" w:eastAsia="仿宋_GB2312" w:hAnsi="仿宋_GB2312" w:cs="仿宋_GB2312" w:hint="eastAsia"/>
          <w:sz w:val="32"/>
          <w:szCs w:val="32"/>
        </w:rPr>
        <w:lastRenderedPageBreak/>
        <w:t>用车购置及运行费和公务接待费。其中，因公出国（境）</w:t>
      </w:r>
      <w:proofErr w:type="gramStart"/>
      <w:r w:rsidRPr="00690782">
        <w:rPr>
          <w:rFonts w:ascii="仿宋_GB2312" w:eastAsia="仿宋_GB2312" w:hAnsi="仿宋_GB2312" w:cs="仿宋_GB2312" w:hint="eastAsia"/>
          <w:sz w:val="32"/>
          <w:szCs w:val="32"/>
        </w:rPr>
        <w:t>费反映</w:t>
      </w:r>
      <w:proofErr w:type="gramEnd"/>
      <w:r w:rsidRPr="00690782">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sidRPr="00690782">
        <w:rPr>
          <w:rFonts w:ascii="仿宋_GB2312" w:eastAsia="仿宋_GB2312" w:hAnsi="仿宋_GB2312" w:cs="仿宋_GB2312" w:hint="eastAsia"/>
          <w:sz w:val="32"/>
          <w:szCs w:val="32"/>
        </w:rPr>
        <w:t>含车辆</w:t>
      </w:r>
      <w:proofErr w:type="gramEnd"/>
      <w:r w:rsidRPr="00690782">
        <w:rPr>
          <w:rFonts w:ascii="仿宋_GB2312" w:eastAsia="仿宋_GB2312" w:hAnsi="仿宋_GB2312" w:cs="仿宋_GB2312" w:hint="eastAsia"/>
          <w:sz w:val="32"/>
          <w:szCs w:val="32"/>
        </w:rPr>
        <w:t>购置税）及租用费、燃料费、维修费、过路过桥费、保险费、安全奖励费用等支出；公务接待</w:t>
      </w:r>
      <w:proofErr w:type="gramStart"/>
      <w:r w:rsidRPr="00690782">
        <w:rPr>
          <w:rFonts w:ascii="仿宋_GB2312" w:eastAsia="仿宋_GB2312" w:hAnsi="仿宋_GB2312" w:cs="仿宋_GB2312" w:hint="eastAsia"/>
          <w:sz w:val="32"/>
          <w:szCs w:val="32"/>
        </w:rPr>
        <w:t>费反映</w:t>
      </w:r>
      <w:proofErr w:type="gramEnd"/>
      <w:r w:rsidRPr="00690782">
        <w:rPr>
          <w:rFonts w:ascii="仿宋_GB2312" w:eastAsia="仿宋_GB2312" w:hAnsi="仿宋_GB2312" w:cs="仿宋_GB2312" w:hint="eastAsia"/>
          <w:sz w:val="32"/>
          <w:szCs w:val="32"/>
        </w:rPr>
        <w:t>单位按规定开支的各类公务接待（含外宾接待）支出。</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十二、工资福利支出：单位支付给在职职工和编制</w:t>
      </w:r>
      <w:proofErr w:type="gramStart"/>
      <w:r w:rsidRPr="00690782">
        <w:rPr>
          <w:rFonts w:ascii="仿宋_GB2312" w:eastAsia="仿宋_GB2312" w:hAnsi="仿宋_GB2312" w:cs="仿宋_GB2312" w:hint="eastAsia"/>
          <w:sz w:val="32"/>
          <w:szCs w:val="32"/>
        </w:rPr>
        <w:t>外长期</w:t>
      </w:r>
      <w:proofErr w:type="gramEnd"/>
      <w:r w:rsidRPr="00690782">
        <w:rPr>
          <w:rFonts w:ascii="仿宋_GB2312" w:eastAsia="仿宋_GB2312" w:hAnsi="仿宋_GB2312" w:cs="仿宋_GB2312" w:hint="eastAsia"/>
          <w:sz w:val="32"/>
          <w:szCs w:val="32"/>
        </w:rPr>
        <w:t>聘用人员的各类劳动报酬，以及为上述人员缴纳的各项社会保险费等。</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十三、商品和服务支出：单位购买商品和服务的支出。</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十四、对个人和家庭的补助支出：单位用于对个人和家庭的补助支出。</w:t>
      </w:r>
    </w:p>
    <w:p w:rsidR="00032FBC" w:rsidRPr="00690782" w:rsidRDefault="002C3A20">
      <w:pPr>
        <w:widowControl/>
        <w:spacing w:line="590" w:lineRule="exact"/>
        <w:ind w:firstLineChars="200" w:firstLine="640"/>
        <w:jc w:val="left"/>
        <w:rPr>
          <w:rFonts w:ascii="仿宋_GB2312" w:eastAsia="仿宋_GB2312" w:hAnsi="仿宋_GB2312" w:cs="仿宋_GB2312"/>
          <w:sz w:val="32"/>
          <w:szCs w:val="32"/>
        </w:rPr>
      </w:pPr>
      <w:r w:rsidRPr="00690782">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032FBC" w:rsidRDefault="002C3A20">
      <w:pPr>
        <w:widowControl/>
        <w:spacing w:line="590" w:lineRule="exact"/>
        <w:ind w:firstLineChars="200" w:firstLine="640"/>
        <w:jc w:val="left"/>
        <w:rPr>
          <w:rFonts w:ascii="黑体" w:eastAsia="黑体" w:hAnsi="仿宋_GB2312" w:cs="仿宋_GB2312"/>
          <w:sz w:val="32"/>
          <w:szCs w:val="32"/>
        </w:rPr>
      </w:pPr>
      <w:r w:rsidRPr="00690782">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032FBC" w:rsidSect="00032FBC">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3A4" w:rsidRDefault="00C863A4" w:rsidP="00032FBC">
      <w:r>
        <w:separator/>
      </w:r>
    </w:p>
  </w:endnote>
  <w:endnote w:type="continuationSeparator" w:id="1">
    <w:p w:rsidR="00C863A4" w:rsidRDefault="00C863A4" w:rsidP="00032F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25305"/>
    </w:sdtPr>
    <w:sdtContent>
      <w:p w:rsidR="00C863A4" w:rsidRDefault="00C863A4">
        <w:pPr>
          <w:pStyle w:val="a4"/>
          <w:jc w:val="center"/>
        </w:pPr>
        <w:fldSimple w:instr=" PAGE   \* MERGEFORMAT ">
          <w:r w:rsidR="00E92D10" w:rsidRPr="00E92D10">
            <w:rPr>
              <w:noProof/>
              <w:lang w:val="zh-CN"/>
            </w:rPr>
            <w:t>-</w:t>
          </w:r>
          <w:r w:rsidR="00E92D10">
            <w:rPr>
              <w:noProof/>
            </w:rPr>
            <w:t xml:space="preserve"> 24 -</w:t>
          </w:r>
        </w:fldSimple>
      </w:p>
    </w:sdtContent>
  </w:sdt>
  <w:p w:rsidR="00C863A4" w:rsidRDefault="00C863A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25306"/>
    </w:sdtPr>
    <w:sdtContent>
      <w:p w:rsidR="00C863A4" w:rsidRDefault="00C863A4">
        <w:pPr>
          <w:pStyle w:val="a4"/>
          <w:jc w:val="center"/>
        </w:pPr>
        <w:fldSimple w:instr=" PAGE   \* MERGEFORMAT ">
          <w:r w:rsidRPr="003F1FA8">
            <w:rPr>
              <w:noProof/>
              <w:lang w:val="zh-CN"/>
            </w:rPr>
            <w:t>-</w:t>
          </w:r>
          <w:r>
            <w:rPr>
              <w:noProof/>
            </w:rPr>
            <w:t xml:space="preserve"> 1 -</w:t>
          </w:r>
        </w:fldSimple>
      </w:p>
    </w:sdtContent>
  </w:sdt>
  <w:p w:rsidR="00C863A4" w:rsidRDefault="00C863A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A4" w:rsidRDefault="00C863A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A4" w:rsidRDefault="00C863A4">
    <w:pPr>
      <w:pStyle w:val="a4"/>
    </w:pPr>
    <w:r>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bgDrs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wx7n&#10;uV5wN9uI3eQmU4Uj7FgYp5dpjpuW1uP3e856/x9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rbbgDrsBAABXAwAADgAAAAAAAAABACAAAAAeAQAAZHJzL2Uyb0RvYy54bWxQSwUGAAAAAAYA&#10;BgBZAQAASwUAAAAA&#10;" filled="f" stroked="f">
          <v:textbox style="mso-next-textbox:#文本框 1027;mso-fit-shape-to-text:t" inset="0,0,0,0">
            <w:txbxContent>
              <w:p w:rsidR="00C863A4" w:rsidRDefault="00C863A4"/>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3A4" w:rsidRDefault="00C863A4" w:rsidP="00032FBC">
      <w:r>
        <w:separator/>
      </w:r>
    </w:p>
  </w:footnote>
  <w:footnote w:type="continuationSeparator" w:id="1">
    <w:p w:rsidR="00C863A4" w:rsidRDefault="00C863A4" w:rsidP="00032F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A4" w:rsidRDefault="00C863A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A4" w:rsidRDefault="00C863A4" w:rsidP="003F1FA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A4" w:rsidRDefault="00C863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270E8"/>
    <w:rsid w:val="00001CB9"/>
    <w:rsid w:val="00002C4A"/>
    <w:rsid w:val="00003DC9"/>
    <w:rsid w:val="00004229"/>
    <w:rsid w:val="00012B94"/>
    <w:rsid w:val="00022CC4"/>
    <w:rsid w:val="000270E8"/>
    <w:rsid w:val="000276D9"/>
    <w:rsid w:val="00032FBC"/>
    <w:rsid w:val="00057AFD"/>
    <w:rsid w:val="00073205"/>
    <w:rsid w:val="00076410"/>
    <w:rsid w:val="00095DD1"/>
    <w:rsid w:val="000B0BB5"/>
    <w:rsid w:val="000B3001"/>
    <w:rsid w:val="000C1546"/>
    <w:rsid w:val="000C3A64"/>
    <w:rsid w:val="000C513F"/>
    <w:rsid w:val="000D57EA"/>
    <w:rsid w:val="000E0794"/>
    <w:rsid w:val="000E6A46"/>
    <w:rsid w:val="000F2B2D"/>
    <w:rsid w:val="001003F8"/>
    <w:rsid w:val="00106211"/>
    <w:rsid w:val="00111AE6"/>
    <w:rsid w:val="00113218"/>
    <w:rsid w:val="00127D05"/>
    <w:rsid w:val="0013463C"/>
    <w:rsid w:val="001362F4"/>
    <w:rsid w:val="00144159"/>
    <w:rsid w:val="0014693F"/>
    <w:rsid w:val="00154C34"/>
    <w:rsid w:val="00163C2D"/>
    <w:rsid w:val="001718A8"/>
    <w:rsid w:val="00182842"/>
    <w:rsid w:val="00183C2A"/>
    <w:rsid w:val="001905F2"/>
    <w:rsid w:val="001B00B3"/>
    <w:rsid w:val="001B271C"/>
    <w:rsid w:val="001C7ECF"/>
    <w:rsid w:val="001D61B1"/>
    <w:rsid w:val="001E2A96"/>
    <w:rsid w:val="001E5DE2"/>
    <w:rsid w:val="001F2A3F"/>
    <w:rsid w:val="001F5040"/>
    <w:rsid w:val="002006EB"/>
    <w:rsid w:val="00205EAE"/>
    <w:rsid w:val="00214405"/>
    <w:rsid w:val="00226E6D"/>
    <w:rsid w:val="00227ADC"/>
    <w:rsid w:val="00246F74"/>
    <w:rsid w:val="00251DBA"/>
    <w:rsid w:val="002523E7"/>
    <w:rsid w:val="00252EAD"/>
    <w:rsid w:val="002551E5"/>
    <w:rsid w:val="00257A11"/>
    <w:rsid w:val="00260D70"/>
    <w:rsid w:val="00272BCF"/>
    <w:rsid w:val="00282C7F"/>
    <w:rsid w:val="00283F90"/>
    <w:rsid w:val="00284467"/>
    <w:rsid w:val="00287811"/>
    <w:rsid w:val="00290FF0"/>
    <w:rsid w:val="002B3F94"/>
    <w:rsid w:val="002C3A20"/>
    <w:rsid w:val="002D39FB"/>
    <w:rsid w:val="002D45C0"/>
    <w:rsid w:val="002E6A86"/>
    <w:rsid w:val="002F5077"/>
    <w:rsid w:val="00304D04"/>
    <w:rsid w:val="00305B88"/>
    <w:rsid w:val="00315FEB"/>
    <w:rsid w:val="00320272"/>
    <w:rsid w:val="0033436B"/>
    <w:rsid w:val="00340A94"/>
    <w:rsid w:val="003452F4"/>
    <w:rsid w:val="003500BF"/>
    <w:rsid w:val="00353429"/>
    <w:rsid w:val="0035633F"/>
    <w:rsid w:val="00360F68"/>
    <w:rsid w:val="003775AB"/>
    <w:rsid w:val="00380488"/>
    <w:rsid w:val="00386947"/>
    <w:rsid w:val="003873D7"/>
    <w:rsid w:val="00393600"/>
    <w:rsid w:val="003A2914"/>
    <w:rsid w:val="003E4088"/>
    <w:rsid w:val="003F03DD"/>
    <w:rsid w:val="003F1FA8"/>
    <w:rsid w:val="0041596D"/>
    <w:rsid w:val="00423264"/>
    <w:rsid w:val="004237AE"/>
    <w:rsid w:val="0042585F"/>
    <w:rsid w:val="00432739"/>
    <w:rsid w:val="004378EC"/>
    <w:rsid w:val="00445CAC"/>
    <w:rsid w:val="00457BBA"/>
    <w:rsid w:val="00460831"/>
    <w:rsid w:val="00461408"/>
    <w:rsid w:val="00467001"/>
    <w:rsid w:val="00470A4D"/>
    <w:rsid w:val="00472E19"/>
    <w:rsid w:val="0047408E"/>
    <w:rsid w:val="0048436E"/>
    <w:rsid w:val="00487869"/>
    <w:rsid w:val="004A026A"/>
    <w:rsid w:val="004A5C1F"/>
    <w:rsid w:val="004A7779"/>
    <w:rsid w:val="004B24A8"/>
    <w:rsid w:val="004B2B7A"/>
    <w:rsid w:val="004D5275"/>
    <w:rsid w:val="004E3FE5"/>
    <w:rsid w:val="004E5BA9"/>
    <w:rsid w:val="004E5C29"/>
    <w:rsid w:val="004E79B7"/>
    <w:rsid w:val="004F47FE"/>
    <w:rsid w:val="004F7690"/>
    <w:rsid w:val="004F7EFA"/>
    <w:rsid w:val="00507364"/>
    <w:rsid w:val="00510E98"/>
    <w:rsid w:val="005144E5"/>
    <w:rsid w:val="0051640F"/>
    <w:rsid w:val="00526536"/>
    <w:rsid w:val="00527E7A"/>
    <w:rsid w:val="005448EB"/>
    <w:rsid w:val="00546F7C"/>
    <w:rsid w:val="00550231"/>
    <w:rsid w:val="00557CA7"/>
    <w:rsid w:val="00561E53"/>
    <w:rsid w:val="00570D0A"/>
    <w:rsid w:val="005A0C2F"/>
    <w:rsid w:val="005A0C8E"/>
    <w:rsid w:val="005B1AE2"/>
    <w:rsid w:val="005B2FC2"/>
    <w:rsid w:val="005E4643"/>
    <w:rsid w:val="005E6E4E"/>
    <w:rsid w:val="005F2633"/>
    <w:rsid w:val="005F5E81"/>
    <w:rsid w:val="006059B1"/>
    <w:rsid w:val="006130A8"/>
    <w:rsid w:val="006228C4"/>
    <w:rsid w:val="0062760F"/>
    <w:rsid w:val="00642E55"/>
    <w:rsid w:val="006477A6"/>
    <w:rsid w:val="00650696"/>
    <w:rsid w:val="006512DD"/>
    <w:rsid w:val="0065529A"/>
    <w:rsid w:val="006566E0"/>
    <w:rsid w:val="00656BEF"/>
    <w:rsid w:val="00656D75"/>
    <w:rsid w:val="00657E86"/>
    <w:rsid w:val="00660F5E"/>
    <w:rsid w:val="006640A0"/>
    <w:rsid w:val="00673EF7"/>
    <w:rsid w:val="00690782"/>
    <w:rsid w:val="0069449E"/>
    <w:rsid w:val="006A1FC6"/>
    <w:rsid w:val="006B1384"/>
    <w:rsid w:val="006B2E84"/>
    <w:rsid w:val="006C07F0"/>
    <w:rsid w:val="006C5D95"/>
    <w:rsid w:val="006C644A"/>
    <w:rsid w:val="006C7D84"/>
    <w:rsid w:val="006D23C3"/>
    <w:rsid w:val="006E13C6"/>
    <w:rsid w:val="006E2AA1"/>
    <w:rsid w:val="006E3359"/>
    <w:rsid w:val="006E5C97"/>
    <w:rsid w:val="00705119"/>
    <w:rsid w:val="00707942"/>
    <w:rsid w:val="00710DCA"/>
    <w:rsid w:val="007148E8"/>
    <w:rsid w:val="007173B9"/>
    <w:rsid w:val="00717B26"/>
    <w:rsid w:val="00717D3C"/>
    <w:rsid w:val="00733DAA"/>
    <w:rsid w:val="00741476"/>
    <w:rsid w:val="00742BA0"/>
    <w:rsid w:val="00751EC6"/>
    <w:rsid w:val="00753545"/>
    <w:rsid w:val="00763464"/>
    <w:rsid w:val="00764156"/>
    <w:rsid w:val="007706D7"/>
    <w:rsid w:val="007821CA"/>
    <w:rsid w:val="00783B32"/>
    <w:rsid w:val="00783B84"/>
    <w:rsid w:val="00787723"/>
    <w:rsid w:val="007879ED"/>
    <w:rsid w:val="007A26D0"/>
    <w:rsid w:val="007A2739"/>
    <w:rsid w:val="007A48A3"/>
    <w:rsid w:val="007A6EBE"/>
    <w:rsid w:val="007C029F"/>
    <w:rsid w:val="007C7F49"/>
    <w:rsid w:val="007D2A21"/>
    <w:rsid w:val="007E7223"/>
    <w:rsid w:val="007F07A8"/>
    <w:rsid w:val="007F3967"/>
    <w:rsid w:val="0080464C"/>
    <w:rsid w:val="0080796F"/>
    <w:rsid w:val="0081094B"/>
    <w:rsid w:val="00821076"/>
    <w:rsid w:val="008272C5"/>
    <w:rsid w:val="008273C9"/>
    <w:rsid w:val="0083313F"/>
    <w:rsid w:val="00843461"/>
    <w:rsid w:val="00845108"/>
    <w:rsid w:val="008533E0"/>
    <w:rsid w:val="00861915"/>
    <w:rsid w:val="00865F9D"/>
    <w:rsid w:val="00872946"/>
    <w:rsid w:val="00875BB0"/>
    <w:rsid w:val="00876DF5"/>
    <w:rsid w:val="0088023A"/>
    <w:rsid w:val="008858FB"/>
    <w:rsid w:val="00893BEE"/>
    <w:rsid w:val="00894B41"/>
    <w:rsid w:val="008A34A4"/>
    <w:rsid w:val="008B13DD"/>
    <w:rsid w:val="008B5427"/>
    <w:rsid w:val="008C1CF5"/>
    <w:rsid w:val="008C4D62"/>
    <w:rsid w:val="008C6BDD"/>
    <w:rsid w:val="008E4D45"/>
    <w:rsid w:val="008F0B5E"/>
    <w:rsid w:val="00900874"/>
    <w:rsid w:val="009035BA"/>
    <w:rsid w:val="00903F6B"/>
    <w:rsid w:val="009123A8"/>
    <w:rsid w:val="009173F9"/>
    <w:rsid w:val="00937283"/>
    <w:rsid w:val="00945F2E"/>
    <w:rsid w:val="0095513B"/>
    <w:rsid w:val="0096422D"/>
    <w:rsid w:val="00975A04"/>
    <w:rsid w:val="00982963"/>
    <w:rsid w:val="00985378"/>
    <w:rsid w:val="00985C7C"/>
    <w:rsid w:val="00994D0D"/>
    <w:rsid w:val="009B131D"/>
    <w:rsid w:val="009B799D"/>
    <w:rsid w:val="009C0D59"/>
    <w:rsid w:val="009C2818"/>
    <w:rsid w:val="009D03D1"/>
    <w:rsid w:val="009D524F"/>
    <w:rsid w:val="009E6FB0"/>
    <w:rsid w:val="009F1690"/>
    <w:rsid w:val="009F53F2"/>
    <w:rsid w:val="009F546E"/>
    <w:rsid w:val="009F55BD"/>
    <w:rsid w:val="009F5B4C"/>
    <w:rsid w:val="00A05260"/>
    <w:rsid w:val="00A079F0"/>
    <w:rsid w:val="00A1102F"/>
    <w:rsid w:val="00A13D55"/>
    <w:rsid w:val="00A20565"/>
    <w:rsid w:val="00A3393F"/>
    <w:rsid w:val="00A357B8"/>
    <w:rsid w:val="00A563C7"/>
    <w:rsid w:val="00A57BF7"/>
    <w:rsid w:val="00A673C4"/>
    <w:rsid w:val="00A83D8A"/>
    <w:rsid w:val="00A93E7D"/>
    <w:rsid w:val="00AA0F7D"/>
    <w:rsid w:val="00AA260E"/>
    <w:rsid w:val="00AA44CB"/>
    <w:rsid w:val="00AA5A0F"/>
    <w:rsid w:val="00AA67CD"/>
    <w:rsid w:val="00AC2529"/>
    <w:rsid w:val="00AC256A"/>
    <w:rsid w:val="00AC2760"/>
    <w:rsid w:val="00AD6761"/>
    <w:rsid w:val="00AD6A8F"/>
    <w:rsid w:val="00AE600E"/>
    <w:rsid w:val="00AE6E78"/>
    <w:rsid w:val="00AF555A"/>
    <w:rsid w:val="00B0083B"/>
    <w:rsid w:val="00B209B8"/>
    <w:rsid w:val="00B22ACC"/>
    <w:rsid w:val="00B249F3"/>
    <w:rsid w:val="00B32970"/>
    <w:rsid w:val="00B33E00"/>
    <w:rsid w:val="00B573B0"/>
    <w:rsid w:val="00B710DD"/>
    <w:rsid w:val="00B72C01"/>
    <w:rsid w:val="00B80467"/>
    <w:rsid w:val="00B82552"/>
    <w:rsid w:val="00B91B51"/>
    <w:rsid w:val="00BA236A"/>
    <w:rsid w:val="00BB400C"/>
    <w:rsid w:val="00BB4170"/>
    <w:rsid w:val="00BC5956"/>
    <w:rsid w:val="00BD5439"/>
    <w:rsid w:val="00BE3C15"/>
    <w:rsid w:val="00BE5A85"/>
    <w:rsid w:val="00BE6A87"/>
    <w:rsid w:val="00BE7F9E"/>
    <w:rsid w:val="00BF26C9"/>
    <w:rsid w:val="00BF5718"/>
    <w:rsid w:val="00BF7350"/>
    <w:rsid w:val="00BF757B"/>
    <w:rsid w:val="00C16D71"/>
    <w:rsid w:val="00C23172"/>
    <w:rsid w:val="00C240ED"/>
    <w:rsid w:val="00C3106E"/>
    <w:rsid w:val="00C60609"/>
    <w:rsid w:val="00C6594E"/>
    <w:rsid w:val="00C66DC9"/>
    <w:rsid w:val="00C83A54"/>
    <w:rsid w:val="00C84850"/>
    <w:rsid w:val="00C863A4"/>
    <w:rsid w:val="00C912B9"/>
    <w:rsid w:val="00C95CC1"/>
    <w:rsid w:val="00C975C9"/>
    <w:rsid w:val="00CA3F44"/>
    <w:rsid w:val="00CB012F"/>
    <w:rsid w:val="00CC3C69"/>
    <w:rsid w:val="00CC5513"/>
    <w:rsid w:val="00CD55A4"/>
    <w:rsid w:val="00CD6E9A"/>
    <w:rsid w:val="00CE212D"/>
    <w:rsid w:val="00CE3568"/>
    <w:rsid w:val="00CE4B38"/>
    <w:rsid w:val="00CF5262"/>
    <w:rsid w:val="00D1321A"/>
    <w:rsid w:val="00D16C1F"/>
    <w:rsid w:val="00D20482"/>
    <w:rsid w:val="00D24DFB"/>
    <w:rsid w:val="00D30ADF"/>
    <w:rsid w:val="00D41A74"/>
    <w:rsid w:val="00D46C36"/>
    <w:rsid w:val="00D55D2B"/>
    <w:rsid w:val="00D56C01"/>
    <w:rsid w:val="00D617C9"/>
    <w:rsid w:val="00D6315E"/>
    <w:rsid w:val="00D652C2"/>
    <w:rsid w:val="00D71000"/>
    <w:rsid w:val="00D71FEE"/>
    <w:rsid w:val="00D72FDD"/>
    <w:rsid w:val="00D74EE2"/>
    <w:rsid w:val="00D83E19"/>
    <w:rsid w:val="00D92E2F"/>
    <w:rsid w:val="00DA00C9"/>
    <w:rsid w:val="00DB200E"/>
    <w:rsid w:val="00DB3EDD"/>
    <w:rsid w:val="00DB65F5"/>
    <w:rsid w:val="00DD5FEB"/>
    <w:rsid w:val="00DE169B"/>
    <w:rsid w:val="00DE5AAF"/>
    <w:rsid w:val="00E01592"/>
    <w:rsid w:val="00E01C3E"/>
    <w:rsid w:val="00E050D9"/>
    <w:rsid w:val="00E13099"/>
    <w:rsid w:val="00E26828"/>
    <w:rsid w:val="00E27A77"/>
    <w:rsid w:val="00E314B3"/>
    <w:rsid w:val="00E428B1"/>
    <w:rsid w:val="00E4339F"/>
    <w:rsid w:val="00E470F4"/>
    <w:rsid w:val="00E52E57"/>
    <w:rsid w:val="00E55F39"/>
    <w:rsid w:val="00E629EA"/>
    <w:rsid w:val="00E6777C"/>
    <w:rsid w:val="00E86096"/>
    <w:rsid w:val="00E92D10"/>
    <w:rsid w:val="00E95F20"/>
    <w:rsid w:val="00E970CF"/>
    <w:rsid w:val="00EA1F2E"/>
    <w:rsid w:val="00EB05A3"/>
    <w:rsid w:val="00EB1669"/>
    <w:rsid w:val="00EB40AD"/>
    <w:rsid w:val="00ED38B7"/>
    <w:rsid w:val="00ED447F"/>
    <w:rsid w:val="00EE051D"/>
    <w:rsid w:val="00F0131A"/>
    <w:rsid w:val="00F01AF6"/>
    <w:rsid w:val="00F14417"/>
    <w:rsid w:val="00F14C17"/>
    <w:rsid w:val="00F169E3"/>
    <w:rsid w:val="00F17041"/>
    <w:rsid w:val="00F3137C"/>
    <w:rsid w:val="00F435EA"/>
    <w:rsid w:val="00F44937"/>
    <w:rsid w:val="00F50C0D"/>
    <w:rsid w:val="00F535A8"/>
    <w:rsid w:val="00F54F73"/>
    <w:rsid w:val="00F61A47"/>
    <w:rsid w:val="00F72068"/>
    <w:rsid w:val="00F75199"/>
    <w:rsid w:val="00F84422"/>
    <w:rsid w:val="00F91F37"/>
    <w:rsid w:val="00F95455"/>
    <w:rsid w:val="00FA574D"/>
    <w:rsid w:val="00FA5C78"/>
    <w:rsid w:val="00FB0035"/>
    <w:rsid w:val="00FC0D23"/>
    <w:rsid w:val="00FD5FBA"/>
    <w:rsid w:val="00FE7676"/>
    <w:rsid w:val="00FE7AD9"/>
    <w:rsid w:val="00FF25C1"/>
    <w:rsid w:val="01322275"/>
    <w:rsid w:val="01DC6F05"/>
    <w:rsid w:val="02A3489A"/>
    <w:rsid w:val="02CA138D"/>
    <w:rsid w:val="033646FC"/>
    <w:rsid w:val="03C75F80"/>
    <w:rsid w:val="0478364D"/>
    <w:rsid w:val="053D4C0D"/>
    <w:rsid w:val="0557532E"/>
    <w:rsid w:val="0799329C"/>
    <w:rsid w:val="0A2B7D82"/>
    <w:rsid w:val="0ADC40E9"/>
    <w:rsid w:val="0B451598"/>
    <w:rsid w:val="0BEC73F4"/>
    <w:rsid w:val="0C392698"/>
    <w:rsid w:val="10BD36F6"/>
    <w:rsid w:val="11BF0649"/>
    <w:rsid w:val="123A3F47"/>
    <w:rsid w:val="123E3E08"/>
    <w:rsid w:val="161C2DFF"/>
    <w:rsid w:val="16373578"/>
    <w:rsid w:val="17806C36"/>
    <w:rsid w:val="17A74F62"/>
    <w:rsid w:val="18A47774"/>
    <w:rsid w:val="1B2E6FD8"/>
    <w:rsid w:val="1B4B24DF"/>
    <w:rsid w:val="1B877D21"/>
    <w:rsid w:val="1C4319A9"/>
    <w:rsid w:val="1E994F4A"/>
    <w:rsid w:val="1EAF0224"/>
    <w:rsid w:val="20210932"/>
    <w:rsid w:val="202448E0"/>
    <w:rsid w:val="20F34C03"/>
    <w:rsid w:val="21302EEA"/>
    <w:rsid w:val="23E152D7"/>
    <w:rsid w:val="255D43C8"/>
    <w:rsid w:val="26876BDD"/>
    <w:rsid w:val="2714632A"/>
    <w:rsid w:val="27B0539E"/>
    <w:rsid w:val="29365CF8"/>
    <w:rsid w:val="2A805789"/>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BF67CDD"/>
    <w:rsid w:val="4D603DD6"/>
    <w:rsid w:val="4EBF010F"/>
    <w:rsid w:val="4F471EB0"/>
    <w:rsid w:val="51331326"/>
    <w:rsid w:val="51740A7F"/>
    <w:rsid w:val="51C96242"/>
    <w:rsid w:val="54F46F60"/>
    <w:rsid w:val="55A37BEA"/>
    <w:rsid w:val="56FB65C1"/>
    <w:rsid w:val="57846959"/>
    <w:rsid w:val="578E6A87"/>
    <w:rsid w:val="5AC2203A"/>
    <w:rsid w:val="5CBB3334"/>
    <w:rsid w:val="5D115FAF"/>
    <w:rsid w:val="62E75A72"/>
    <w:rsid w:val="64571880"/>
    <w:rsid w:val="649125B6"/>
    <w:rsid w:val="652F4C1A"/>
    <w:rsid w:val="666D37F1"/>
    <w:rsid w:val="671F687E"/>
    <w:rsid w:val="6858769B"/>
    <w:rsid w:val="6A047A2A"/>
    <w:rsid w:val="6F3831C3"/>
    <w:rsid w:val="70753482"/>
    <w:rsid w:val="73194D05"/>
    <w:rsid w:val="73A83B0E"/>
    <w:rsid w:val="744D3EF9"/>
    <w:rsid w:val="74794411"/>
    <w:rsid w:val="75867C40"/>
    <w:rsid w:val="76432199"/>
    <w:rsid w:val="76F44829"/>
    <w:rsid w:val="77A267C0"/>
    <w:rsid w:val="78882278"/>
    <w:rsid w:val="78B118A6"/>
    <w:rsid w:val="79135044"/>
    <w:rsid w:val="7A7D0F99"/>
    <w:rsid w:val="7EFD4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F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32FBC"/>
    <w:rPr>
      <w:sz w:val="18"/>
      <w:szCs w:val="18"/>
    </w:rPr>
  </w:style>
  <w:style w:type="paragraph" w:styleId="a4">
    <w:name w:val="footer"/>
    <w:basedOn w:val="a"/>
    <w:link w:val="Char0"/>
    <w:uiPriority w:val="99"/>
    <w:unhideWhenUsed/>
    <w:qFormat/>
    <w:rsid w:val="00032FB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32FB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032F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032FBC"/>
    <w:rPr>
      <w:color w:val="800080"/>
      <w:u w:val="single"/>
    </w:rPr>
  </w:style>
  <w:style w:type="character" w:styleId="a8">
    <w:name w:val="Hyperlink"/>
    <w:uiPriority w:val="99"/>
    <w:unhideWhenUsed/>
    <w:qFormat/>
    <w:rsid w:val="00032FBC"/>
    <w:rPr>
      <w:color w:val="0000FF"/>
      <w:u w:val="single"/>
    </w:rPr>
  </w:style>
  <w:style w:type="character" w:customStyle="1" w:styleId="Char1">
    <w:name w:val="页眉 Char"/>
    <w:link w:val="a5"/>
    <w:uiPriority w:val="99"/>
    <w:qFormat/>
    <w:rsid w:val="00032FBC"/>
    <w:rPr>
      <w:kern w:val="2"/>
      <w:sz w:val="18"/>
      <w:szCs w:val="18"/>
    </w:rPr>
  </w:style>
  <w:style w:type="character" w:customStyle="1" w:styleId="font21">
    <w:name w:val="font21"/>
    <w:basedOn w:val="a0"/>
    <w:qFormat/>
    <w:rsid w:val="00032FBC"/>
    <w:rPr>
      <w:rFonts w:ascii="宋体" w:eastAsia="宋体" w:hAnsi="宋体" w:cs="宋体" w:hint="eastAsia"/>
      <w:color w:val="000000"/>
      <w:sz w:val="22"/>
      <w:szCs w:val="22"/>
      <w:u w:val="none"/>
    </w:rPr>
  </w:style>
  <w:style w:type="character" w:customStyle="1" w:styleId="Char">
    <w:name w:val="批注框文本 Char"/>
    <w:basedOn w:val="a0"/>
    <w:link w:val="a3"/>
    <w:uiPriority w:val="99"/>
    <w:semiHidden/>
    <w:qFormat/>
    <w:rsid w:val="00032FBC"/>
    <w:rPr>
      <w:kern w:val="2"/>
      <w:sz w:val="18"/>
      <w:szCs w:val="18"/>
    </w:rPr>
  </w:style>
  <w:style w:type="character" w:customStyle="1" w:styleId="Char0">
    <w:name w:val="页脚 Char"/>
    <w:link w:val="a4"/>
    <w:uiPriority w:val="99"/>
    <w:qFormat/>
    <w:rsid w:val="00032FBC"/>
    <w:rPr>
      <w:kern w:val="2"/>
      <w:sz w:val="18"/>
      <w:szCs w:val="18"/>
    </w:rPr>
  </w:style>
  <w:style w:type="paragraph" w:styleId="a9">
    <w:name w:val="List Paragraph"/>
    <w:basedOn w:val="a"/>
    <w:uiPriority w:val="34"/>
    <w:qFormat/>
    <w:rsid w:val="00032FBC"/>
    <w:pPr>
      <w:ind w:firstLineChars="200" w:firstLine="420"/>
    </w:pPr>
  </w:style>
</w:styles>
</file>

<file path=word/webSettings.xml><?xml version="1.0" encoding="utf-8"?>
<w:webSettings xmlns:r="http://schemas.openxmlformats.org/officeDocument/2006/relationships" xmlns:w="http://schemas.openxmlformats.org/wordprocessingml/2006/main">
  <w:divs>
    <w:div w:id="11106624">
      <w:bodyDiv w:val="1"/>
      <w:marLeft w:val="0"/>
      <w:marRight w:val="0"/>
      <w:marTop w:val="0"/>
      <w:marBottom w:val="0"/>
      <w:divBdr>
        <w:top w:val="none" w:sz="0" w:space="0" w:color="auto"/>
        <w:left w:val="none" w:sz="0" w:space="0" w:color="auto"/>
        <w:bottom w:val="none" w:sz="0" w:space="0" w:color="auto"/>
        <w:right w:val="none" w:sz="0" w:space="0" w:color="auto"/>
      </w:divBdr>
    </w:div>
    <w:div w:id="120999088">
      <w:bodyDiv w:val="1"/>
      <w:marLeft w:val="0"/>
      <w:marRight w:val="0"/>
      <w:marTop w:val="0"/>
      <w:marBottom w:val="0"/>
      <w:divBdr>
        <w:top w:val="none" w:sz="0" w:space="0" w:color="auto"/>
        <w:left w:val="none" w:sz="0" w:space="0" w:color="auto"/>
        <w:bottom w:val="none" w:sz="0" w:space="0" w:color="auto"/>
        <w:right w:val="none" w:sz="0" w:space="0" w:color="auto"/>
      </w:divBdr>
    </w:div>
    <w:div w:id="263156320">
      <w:bodyDiv w:val="1"/>
      <w:marLeft w:val="0"/>
      <w:marRight w:val="0"/>
      <w:marTop w:val="0"/>
      <w:marBottom w:val="0"/>
      <w:divBdr>
        <w:top w:val="none" w:sz="0" w:space="0" w:color="auto"/>
        <w:left w:val="none" w:sz="0" w:space="0" w:color="auto"/>
        <w:bottom w:val="none" w:sz="0" w:space="0" w:color="auto"/>
        <w:right w:val="none" w:sz="0" w:space="0" w:color="auto"/>
      </w:divBdr>
    </w:div>
    <w:div w:id="267084116">
      <w:bodyDiv w:val="1"/>
      <w:marLeft w:val="0"/>
      <w:marRight w:val="0"/>
      <w:marTop w:val="0"/>
      <w:marBottom w:val="0"/>
      <w:divBdr>
        <w:top w:val="none" w:sz="0" w:space="0" w:color="auto"/>
        <w:left w:val="none" w:sz="0" w:space="0" w:color="auto"/>
        <w:bottom w:val="none" w:sz="0" w:space="0" w:color="auto"/>
        <w:right w:val="none" w:sz="0" w:space="0" w:color="auto"/>
      </w:divBdr>
    </w:div>
    <w:div w:id="274217650">
      <w:bodyDiv w:val="1"/>
      <w:marLeft w:val="0"/>
      <w:marRight w:val="0"/>
      <w:marTop w:val="0"/>
      <w:marBottom w:val="0"/>
      <w:divBdr>
        <w:top w:val="none" w:sz="0" w:space="0" w:color="auto"/>
        <w:left w:val="none" w:sz="0" w:space="0" w:color="auto"/>
        <w:bottom w:val="none" w:sz="0" w:space="0" w:color="auto"/>
        <w:right w:val="none" w:sz="0" w:space="0" w:color="auto"/>
      </w:divBdr>
    </w:div>
    <w:div w:id="365719565">
      <w:bodyDiv w:val="1"/>
      <w:marLeft w:val="0"/>
      <w:marRight w:val="0"/>
      <w:marTop w:val="0"/>
      <w:marBottom w:val="0"/>
      <w:divBdr>
        <w:top w:val="none" w:sz="0" w:space="0" w:color="auto"/>
        <w:left w:val="none" w:sz="0" w:space="0" w:color="auto"/>
        <w:bottom w:val="none" w:sz="0" w:space="0" w:color="auto"/>
        <w:right w:val="none" w:sz="0" w:space="0" w:color="auto"/>
      </w:divBdr>
    </w:div>
    <w:div w:id="387149199">
      <w:bodyDiv w:val="1"/>
      <w:marLeft w:val="0"/>
      <w:marRight w:val="0"/>
      <w:marTop w:val="0"/>
      <w:marBottom w:val="0"/>
      <w:divBdr>
        <w:top w:val="none" w:sz="0" w:space="0" w:color="auto"/>
        <w:left w:val="none" w:sz="0" w:space="0" w:color="auto"/>
        <w:bottom w:val="none" w:sz="0" w:space="0" w:color="auto"/>
        <w:right w:val="none" w:sz="0" w:space="0" w:color="auto"/>
      </w:divBdr>
    </w:div>
    <w:div w:id="419332044">
      <w:bodyDiv w:val="1"/>
      <w:marLeft w:val="0"/>
      <w:marRight w:val="0"/>
      <w:marTop w:val="0"/>
      <w:marBottom w:val="0"/>
      <w:divBdr>
        <w:top w:val="none" w:sz="0" w:space="0" w:color="auto"/>
        <w:left w:val="none" w:sz="0" w:space="0" w:color="auto"/>
        <w:bottom w:val="none" w:sz="0" w:space="0" w:color="auto"/>
        <w:right w:val="none" w:sz="0" w:space="0" w:color="auto"/>
      </w:divBdr>
    </w:div>
    <w:div w:id="491796640">
      <w:bodyDiv w:val="1"/>
      <w:marLeft w:val="0"/>
      <w:marRight w:val="0"/>
      <w:marTop w:val="0"/>
      <w:marBottom w:val="0"/>
      <w:divBdr>
        <w:top w:val="none" w:sz="0" w:space="0" w:color="auto"/>
        <w:left w:val="none" w:sz="0" w:space="0" w:color="auto"/>
        <w:bottom w:val="none" w:sz="0" w:space="0" w:color="auto"/>
        <w:right w:val="none" w:sz="0" w:space="0" w:color="auto"/>
      </w:divBdr>
    </w:div>
    <w:div w:id="575895798">
      <w:bodyDiv w:val="1"/>
      <w:marLeft w:val="0"/>
      <w:marRight w:val="0"/>
      <w:marTop w:val="0"/>
      <w:marBottom w:val="0"/>
      <w:divBdr>
        <w:top w:val="none" w:sz="0" w:space="0" w:color="auto"/>
        <w:left w:val="none" w:sz="0" w:space="0" w:color="auto"/>
        <w:bottom w:val="none" w:sz="0" w:space="0" w:color="auto"/>
        <w:right w:val="none" w:sz="0" w:space="0" w:color="auto"/>
      </w:divBdr>
    </w:div>
    <w:div w:id="604995466">
      <w:bodyDiv w:val="1"/>
      <w:marLeft w:val="0"/>
      <w:marRight w:val="0"/>
      <w:marTop w:val="0"/>
      <w:marBottom w:val="0"/>
      <w:divBdr>
        <w:top w:val="none" w:sz="0" w:space="0" w:color="auto"/>
        <w:left w:val="none" w:sz="0" w:space="0" w:color="auto"/>
        <w:bottom w:val="none" w:sz="0" w:space="0" w:color="auto"/>
        <w:right w:val="none" w:sz="0" w:space="0" w:color="auto"/>
      </w:divBdr>
    </w:div>
    <w:div w:id="788165606">
      <w:bodyDiv w:val="1"/>
      <w:marLeft w:val="0"/>
      <w:marRight w:val="0"/>
      <w:marTop w:val="0"/>
      <w:marBottom w:val="0"/>
      <w:divBdr>
        <w:top w:val="none" w:sz="0" w:space="0" w:color="auto"/>
        <w:left w:val="none" w:sz="0" w:space="0" w:color="auto"/>
        <w:bottom w:val="none" w:sz="0" w:space="0" w:color="auto"/>
        <w:right w:val="none" w:sz="0" w:space="0" w:color="auto"/>
      </w:divBdr>
    </w:div>
    <w:div w:id="806318083">
      <w:bodyDiv w:val="1"/>
      <w:marLeft w:val="0"/>
      <w:marRight w:val="0"/>
      <w:marTop w:val="0"/>
      <w:marBottom w:val="0"/>
      <w:divBdr>
        <w:top w:val="none" w:sz="0" w:space="0" w:color="auto"/>
        <w:left w:val="none" w:sz="0" w:space="0" w:color="auto"/>
        <w:bottom w:val="none" w:sz="0" w:space="0" w:color="auto"/>
        <w:right w:val="none" w:sz="0" w:space="0" w:color="auto"/>
      </w:divBdr>
    </w:div>
    <w:div w:id="811677962">
      <w:bodyDiv w:val="1"/>
      <w:marLeft w:val="0"/>
      <w:marRight w:val="0"/>
      <w:marTop w:val="0"/>
      <w:marBottom w:val="0"/>
      <w:divBdr>
        <w:top w:val="none" w:sz="0" w:space="0" w:color="auto"/>
        <w:left w:val="none" w:sz="0" w:space="0" w:color="auto"/>
        <w:bottom w:val="none" w:sz="0" w:space="0" w:color="auto"/>
        <w:right w:val="none" w:sz="0" w:space="0" w:color="auto"/>
      </w:divBdr>
    </w:div>
    <w:div w:id="954672895">
      <w:bodyDiv w:val="1"/>
      <w:marLeft w:val="0"/>
      <w:marRight w:val="0"/>
      <w:marTop w:val="0"/>
      <w:marBottom w:val="0"/>
      <w:divBdr>
        <w:top w:val="none" w:sz="0" w:space="0" w:color="auto"/>
        <w:left w:val="none" w:sz="0" w:space="0" w:color="auto"/>
        <w:bottom w:val="none" w:sz="0" w:space="0" w:color="auto"/>
        <w:right w:val="none" w:sz="0" w:space="0" w:color="auto"/>
      </w:divBdr>
    </w:div>
    <w:div w:id="987519866">
      <w:bodyDiv w:val="1"/>
      <w:marLeft w:val="0"/>
      <w:marRight w:val="0"/>
      <w:marTop w:val="0"/>
      <w:marBottom w:val="0"/>
      <w:divBdr>
        <w:top w:val="none" w:sz="0" w:space="0" w:color="auto"/>
        <w:left w:val="none" w:sz="0" w:space="0" w:color="auto"/>
        <w:bottom w:val="none" w:sz="0" w:space="0" w:color="auto"/>
        <w:right w:val="none" w:sz="0" w:space="0" w:color="auto"/>
      </w:divBdr>
    </w:div>
    <w:div w:id="1022635193">
      <w:bodyDiv w:val="1"/>
      <w:marLeft w:val="0"/>
      <w:marRight w:val="0"/>
      <w:marTop w:val="0"/>
      <w:marBottom w:val="0"/>
      <w:divBdr>
        <w:top w:val="none" w:sz="0" w:space="0" w:color="auto"/>
        <w:left w:val="none" w:sz="0" w:space="0" w:color="auto"/>
        <w:bottom w:val="none" w:sz="0" w:space="0" w:color="auto"/>
        <w:right w:val="none" w:sz="0" w:space="0" w:color="auto"/>
      </w:divBdr>
    </w:div>
    <w:div w:id="1044021059">
      <w:bodyDiv w:val="1"/>
      <w:marLeft w:val="0"/>
      <w:marRight w:val="0"/>
      <w:marTop w:val="0"/>
      <w:marBottom w:val="0"/>
      <w:divBdr>
        <w:top w:val="none" w:sz="0" w:space="0" w:color="auto"/>
        <w:left w:val="none" w:sz="0" w:space="0" w:color="auto"/>
        <w:bottom w:val="none" w:sz="0" w:space="0" w:color="auto"/>
        <w:right w:val="none" w:sz="0" w:space="0" w:color="auto"/>
      </w:divBdr>
    </w:div>
    <w:div w:id="1321351566">
      <w:bodyDiv w:val="1"/>
      <w:marLeft w:val="0"/>
      <w:marRight w:val="0"/>
      <w:marTop w:val="0"/>
      <w:marBottom w:val="0"/>
      <w:divBdr>
        <w:top w:val="none" w:sz="0" w:space="0" w:color="auto"/>
        <w:left w:val="none" w:sz="0" w:space="0" w:color="auto"/>
        <w:bottom w:val="none" w:sz="0" w:space="0" w:color="auto"/>
        <w:right w:val="none" w:sz="0" w:space="0" w:color="auto"/>
      </w:divBdr>
    </w:div>
    <w:div w:id="1442724748">
      <w:bodyDiv w:val="1"/>
      <w:marLeft w:val="0"/>
      <w:marRight w:val="0"/>
      <w:marTop w:val="0"/>
      <w:marBottom w:val="0"/>
      <w:divBdr>
        <w:top w:val="none" w:sz="0" w:space="0" w:color="auto"/>
        <w:left w:val="none" w:sz="0" w:space="0" w:color="auto"/>
        <w:bottom w:val="none" w:sz="0" w:space="0" w:color="auto"/>
        <w:right w:val="none" w:sz="0" w:space="0" w:color="auto"/>
      </w:divBdr>
    </w:div>
    <w:div w:id="1839928203">
      <w:bodyDiv w:val="1"/>
      <w:marLeft w:val="0"/>
      <w:marRight w:val="0"/>
      <w:marTop w:val="0"/>
      <w:marBottom w:val="0"/>
      <w:divBdr>
        <w:top w:val="none" w:sz="0" w:space="0" w:color="auto"/>
        <w:left w:val="none" w:sz="0" w:space="0" w:color="auto"/>
        <w:bottom w:val="none" w:sz="0" w:space="0" w:color="auto"/>
        <w:right w:val="none" w:sz="0" w:space="0" w:color="auto"/>
      </w:divBdr>
    </w:div>
    <w:div w:id="2037610502">
      <w:bodyDiv w:val="1"/>
      <w:marLeft w:val="0"/>
      <w:marRight w:val="0"/>
      <w:marTop w:val="0"/>
      <w:marBottom w:val="0"/>
      <w:divBdr>
        <w:top w:val="none" w:sz="0" w:space="0" w:color="auto"/>
        <w:left w:val="none" w:sz="0" w:space="0" w:color="auto"/>
        <w:bottom w:val="none" w:sz="0" w:space="0" w:color="auto"/>
        <w:right w:val="none" w:sz="0" w:space="0" w:color="auto"/>
      </w:divBdr>
    </w:div>
    <w:div w:id="2039625986">
      <w:bodyDiv w:val="1"/>
      <w:marLeft w:val="0"/>
      <w:marRight w:val="0"/>
      <w:marTop w:val="0"/>
      <w:marBottom w:val="0"/>
      <w:divBdr>
        <w:top w:val="none" w:sz="0" w:space="0" w:color="auto"/>
        <w:left w:val="none" w:sz="0" w:space="0" w:color="auto"/>
        <w:bottom w:val="none" w:sz="0" w:space="0" w:color="auto"/>
        <w:right w:val="none" w:sz="0" w:space="0" w:color="auto"/>
      </w:divBdr>
    </w:div>
    <w:div w:id="2042431337">
      <w:bodyDiv w:val="1"/>
      <w:marLeft w:val="0"/>
      <w:marRight w:val="0"/>
      <w:marTop w:val="0"/>
      <w:marBottom w:val="0"/>
      <w:divBdr>
        <w:top w:val="none" w:sz="0" w:space="0" w:color="auto"/>
        <w:left w:val="none" w:sz="0" w:space="0" w:color="auto"/>
        <w:bottom w:val="none" w:sz="0" w:space="0" w:color="auto"/>
        <w:right w:val="none" w:sz="0" w:space="0" w:color="auto"/>
      </w:divBdr>
    </w:div>
    <w:div w:id="212403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5AB53DD1-CC18-4D06-AE58-96A7EC37A6A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35</Pages>
  <Words>9903</Words>
  <Characters>6133</Characters>
  <Application>Microsoft Office Word</Application>
  <DocSecurity>0</DocSecurity>
  <Lines>51</Lines>
  <Paragraphs>32</Paragraphs>
  <ScaleCrop>false</ScaleCrop>
  <Company>MS User</Company>
  <LinksUpToDate>false</LinksUpToDate>
  <CharactersWithSpaces>16004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cp:lastModifiedBy>
  <cp:revision>60</cp:revision>
  <cp:lastPrinted>2019-09-24T01:02:00Z</cp:lastPrinted>
  <dcterms:created xsi:type="dcterms:W3CDTF">2019-09-18T01:23:00Z</dcterms:created>
  <dcterms:modified xsi:type="dcterms:W3CDTF">2019-09-26T00:33:00Z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