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7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  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7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农业产业化市重点龙头企业名单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一、延津县（16家）</w:t>
      </w: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延津县天河水产品有限责任公司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延津县宏兴林业种植专业合作社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新乡市联丰农业种植专业合作社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延津县贡参果蔬专业合作社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河南孔盛农业科技有限公司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豫粮集团延津小麦产业有限公司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河南新延农业科技发展有限公司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北京首农畜牧发展有限公司河南分公司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延津县津麦郎农业种植专业合作社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河南晶都笑脸食品有限公司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新乡市隆嘉实业有限公司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河南省好庄稼种业有限公司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河南省云联社专业合作社联合社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新乡市大仓花生专业合作社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延津县广超农业种植专业合作社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延津县常新农业种植专业合作社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二、原阳县（13家）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原阳县八素米业有限公司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原阳县康辉农产品专业合作社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原阳县旺盛种植专业合作社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原阳县农乐种植专业合作社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原阳县美达农牧专业合作社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河南裕农食品有限公司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新乡市运祥鹅业有限公司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河南福香居食品有限公司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河南省熙康食品有限公司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河南禾胜合食品有限公司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河南三味真厨实业发展有限公司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河南景田中央厨房有限公司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河南九豫全食品工业园有限公司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三、新乡县（11家）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河南新乡翟坡国家粮食储备库有限公司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河南金蕾种苗有限公司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河南德宏种业股份有限公司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河南盛亚牧业有限公司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河南丰源种子有限公司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河南龙泉酒业有限公司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新乡县龙泉源农业发展有限公司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新乡县视察种业有限公司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河南联邦种业有限公司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新乡县冰冻鲜连锁冷冻食品有限公司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河南省益仁食品有限责任公司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四、封丘县（10家）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封丘县志刚养殖场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封丘县牛三角金银花种植专业合作社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新乡市玉源农牧有限公司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新乡市雷公饮片有限责任公司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新乡市丰泰面粉有限公司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河南永昶农业科技有限公司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封丘县天佑佳禾种植专业合作社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封丘县鑫丰农业种植专业合作社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河南绿色食品有限公司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河南万广农业科技有限公司封丘分公司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五、卫辉市（8家）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新乡市东良裕田食品有限公司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河南省跑马岭地质公园开发有限公司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河南亮健科技有限公司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卫辉市鑫福林卫红花种植专业合作社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新乡市福林保健食品有限公司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卫辉市龙升面业有限公司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河南奥昆食品有限公司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新乡市神农科丰种业有限公司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六、辉县市（7家）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河南百泉药都集团有限公司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新乡市五丰谷物有限公司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辉县市金穗粮油有限责任公司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新乡市日升纺织有限公司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辉县市共成种植专业合作社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河南九月天食品有限公司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河南宝泉酒业有限公司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七、获嘉县（7家）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新乡积玉园林绿化工程有限公司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河南省莱恩月季繁育有限公司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获嘉县宗兴玉米加工有限公司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新乡市润辉生物科技发展有限公司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河南连福记食品有限公司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河南隆源食用菌研发中心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获嘉县利农种植服务专业合作社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八、长垣市（2家）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长垣市融禾汇种植专业合作社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长垣县万鑫牧业养殖专业合作社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九、牧野区（2家）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河南省有米有面食品有限公司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河南百农种业有限公司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十、凤泉区（2家）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新乡市瑞祥养殖农民专业合作社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新乡市凤绿葡萄农民专业合作社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十一、经开区（2家）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新乡市金苑邦达富农业科技有限公司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河南欣荣食品有限公司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十二、平原示范区（1家）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河南黄河种业有限公司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十三、卫滨区（1家）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中粮贸易新乡粮食储运有限公司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</w:rPr>
        <w:t>十四、高新区（1家）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河南泓医药业有限公司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7AE63D78"/>
    <w:rsid w:val="7AE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120" w:after="120" w:line="360" w:lineRule="auto"/>
      <w:ind w:firstLine="1120" w:firstLineChars="200"/>
      <w:jc w:val="both"/>
    </w:pPr>
    <w:rPr>
      <w:rFonts w:ascii="宋体" w:hAnsi="宋体" w:eastAsia="仿宋" w:cs="宋体"/>
      <w:sz w:val="3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2023-11-01T01:53:00Z</dcterms:created>
  <dc:creator>Administrator</dc:creator>
  <cp:lastModifiedBy>Administrator</cp:lastModifiedBy>
  <dcterms:modified xsi:type="dcterms:W3CDTF">2023-11-01T01:53:35Z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EFFC03ABA38B49D7AC76791776712A37_11</vt:lpwstr>
  </property>
</Properties>
</file>